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1D876" w14:textId="2008A397" w:rsidR="008E0833" w:rsidRPr="00731FF6" w:rsidRDefault="008E0833" w:rsidP="006F7682">
      <w:pPr>
        <w:spacing w:after="0"/>
        <w:jc w:val="center"/>
        <w:rPr>
          <w:rFonts w:ascii="Georgia" w:hAnsi="Georgia"/>
          <w:b/>
          <w:bCs/>
          <w:sz w:val="24"/>
          <w:szCs w:val="24"/>
        </w:rPr>
      </w:pPr>
      <w:r w:rsidRPr="00731FF6">
        <w:rPr>
          <w:rFonts w:ascii="Georgia" w:hAnsi="Georgia"/>
          <w:b/>
          <w:bCs/>
          <w:sz w:val="24"/>
          <w:szCs w:val="24"/>
        </w:rPr>
        <w:t>COS 222, Theological Heritage II: Early Church</w:t>
      </w:r>
    </w:p>
    <w:p w14:paraId="06AF3058" w14:textId="7CE56AAA" w:rsidR="008E0833" w:rsidRPr="00731FF6" w:rsidRDefault="008E0833" w:rsidP="006F7682">
      <w:pPr>
        <w:spacing w:after="0"/>
        <w:jc w:val="center"/>
        <w:rPr>
          <w:rFonts w:ascii="Georgia" w:hAnsi="Georgia"/>
          <w:sz w:val="24"/>
          <w:szCs w:val="24"/>
        </w:rPr>
      </w:pPr>
      <w:r w:rsidRPr="00731FF6">
        <w:rPr>
          <w:rFonts w:ascii="Georgia" w:hAnsi="Georgia"/>
          <w:sz w:val="24"/>
          <w:szCs w:val="24"/>
        </w:rPr>
        <w:t xml:space="preserve">Part I: </w:t>
      </w:r>
      <w:r w:rsidR="00D30ADE">
        <w:rPr>
          <w:rFonts w:ascii="Georgia" w:hAnsi="Georgia"/>
          <w:sz w:val="24"/>
          <w:szCs w:val="24"/>
        </w:rPr>
        <w:t>February</w:t>
      </w:r>
      <w:r w:rsidR="006F51A7" w:rsidRPr="00731FF6">
        <w:rPr>
          <w:rFonts w:ascii="Georgia" w:hAnsi="Georgia"/>
          <w:sz w:val="24"/>
          <w:szCs w:val="24"/>
        </w:rPr>
        <w:t xml:space="preserve"> </w:t>
      </w:r>
      <w:r w:rsidR="001F1618">
        <w:rPr>
          <w:rFonts w:ascii="Georgia" w:hAnsi="Georgia"/>
          <w:sz w:val="24"/>
          <w:szCs w:val="24"/>
        </w:rPr>
        <w:t>7</w:t>
      </w:r>
      <w:r w:rsidR="006F51A7" w:rsidRPr="00731FF6">
        <w:rPr>
          <w:rFonts w:ascii="Georgia" w:hAnsi="Georgia"/>
          <w:sz w:val="24"/>
          <w:szCs w:val="24"/>
        </w:rPr>
        <w:t>-</w:t>
      </w:r>
      <w:r w:rsidR="001F1618">
        <w:rPr>
          <w:rFonts w:ascii="Georgia" w:hAnsi="Georgia"/>
          <w:sz w:val="24"/>
          <w:szCs w:val="24"/>
        </w:rPr>
        <w:t>8</w:t>
      </w:r>
      <w:r w:rsidRPr="00731FF6">
        <w:rPr>
          <w:rFonts w:ascii="Georgia" w:hAnsi="Georgia"/>
          <w:sz w:val="24"/>
          <w:szCs w:val="24"/>
        </w:rPr>
        <w:t>, 202</w:t>
      </w:r>
      <w:r w:rsidR="006A756C">
        <w:rPr>
          <w:rFonts w:ascii="Georgia" w:hAnsi="Georgia"/>
          <w:sz w:val="24"/>
          <w:szCs w:val="24"/>
        </w:rPr>
        <w:t>5</w:t>
      </w:r>
      <w:r w:rsidRPr="00731FF6">
        <w:rPr>
          <w:rFonts w:ascii="Georgia" w:hAnsi="Georgia"/>
          <w:sz w:val="24"/>
          <w:szCs w:val="24"/>
        </w:rPr>
        <w:t xml:space="preserve">, </w:t>
      </w:r>
      <w:r w:rsidR="006A756C">
        <w:rPr>
          <w:rFonts w:ascii="Georgia" w:hAnsi="Georgia"/>
          <w:sz w:val="24"/>
          <w:szCs w:val="24"/>
        </w:rPr>
        <w:t>by Zoom</w:t>
      </w:r>
    </w:p>
    <w:p w14:paraId="168AE7E9" w14:textId="31B19924" w:rsidR="008E0833" w:rsidRPr="00731FF6" w:rsidRDefault="008E0833" w:rsidP="006F7682">
      <w:pPr>
        <w:spacing w:after="0"/>
        <w:jc w:val="center"/>
        <w:rPr>
          <w:rFonts w:ascii="Georgia" w:hAnsi="Georgia"/>
          <w:sz w:val="24"/>
          <w:szCs w:val="24"/>
        </w:rPr>
      </w:pPr>
      <w:r w:rsidRPr="00731FF6">
        <w:rPr>
          <w:rFonts w:ascii="Georgia" w:hAnsi="Georgia"/>
          <w:sz w:val="24"/>
          <w:szCs w:val="24"/>
        </w:rPr>
        <w:t xml:space="preserve">Part II: </w:t>
      </w:r>
      <w:r w:rsidR="006A756C">
        <w:rPr>
          <w:rFonts w:ascii="Georgia" w:hAnsi="Georgia"/>
          <w:sz w:val="24"/>
          <w:szCs w:val="24"/>
        </w:rPr>
        <w:t>March 7-8</w:t>
      </w:r>
      <w:r w:rsidRPr="00731FF6">
        <w:rPr>
          <w:rFonts w:ascii="Georgia" w:hAnsi="Georgia"/>
          <w:sz w:val="24"/>
          <w:szCs w:val="24"/>
        </w:rPr>
        <w:t>,</w:t>
      </w:r>
      <w:r w:rsidR="006A756C">
        <w:rPr>
          <w:rFonts w:ascii="Georgia" w:hAnsi="Georgia"/>
          <w:sz w:val="24"/>
          <w:szCs w:val="24"/>
        </w:rPr>
        <w:t xml:space="preserve"> 2025, by Zoom</w:t>
      </w:r>
    </w:p>
    <w:p w14:paraId="69EF8BF7" w14:textId="71E73E28" w:rsidR="008E0833" w:rsidRPr="00731FF6" w:rsidRDefault="008E0833" w:rsidP="006F7682">
      <w:pPr>
        <w:spacing w:after="0"/>
        <w:jc w:val="center"/>
        <w:rPr>
          <w:rFonts w:ascii="Georgia" w:hAnsi="Georgia"/>
          <w:sz w:val="24"/>
          <w:szCs w:val="24"/>
        </w:rPr>
      </w:pPr>
      <w:r w:rsidRPr="00731FF6">
        <w:rPr>
          <w:rFonts w:ascii="Georgia" w:hAnsi="Georgia"/>
          <w:sz w:val="24"/>
          <w:szCs w:val="24"/>
        </w:rPr>
        <w:t>Instructor: William McDonald</w:t>
      </w:r>
    </w:p>
    <w:p w14:paraId="4F486A78" w14:textId="6236DE5F" w:rsidR="008E0833" w:rsidRPr="00731FF6" w:rsidRDefault="008E0833" w:rsidP="006F7682">
      <w:pPr>
        <w:spacing w:after="0"/>
        <w:jc w:val="center"/>
        <w:rPr>
          <w:rFonts w:ascii="Georgia" w:hAnsi="Georgia"/>
          <w:sz w:val="24"/>
          <w:szCs w:val="24"/>
        </w:rPr>
      </w:pPr>
      <w:r w:rsidRPr="00731FF6">
        <w:rPr>
          <w:rFonts w:ascii="Georgia" w:hAnsi="Georgia"/>
          <w:sz w:val="24"/>
          <w:szCs w:val="24"/>
        </w:rPr>
        <w:t>Professor of Religion, Tennessee Wesleyan University</w:t>
      </w:r>
    </w:p>
    <w:p w14:paraId="6DFDC471" w14:textId="292E9B51" w:rsidR="008E0833" w:rsidRDefault="008E0833" w:rsidP="006F7682">
      <w:pPr>
        <w:spacing w:after="0"/>
        <w:jc w:val="center"/>
        <w:rPr>
          <w:rFonts w:ascii="Georgia" w:hAnsi="Georgia"/>
          <w:sz w:val="24"/>
          <w:szCs w:val="24"/>
        </w:rPr>
      </w:pPr>
      <w:hyperlink r:id="rId5" w:history="1">
        <w:r w:rsidRPr="00731FF6">
          <w:rPr>
            <w:rStyle w:val="Hyperlink"/>
            <w:rFonts w:ascii="Georgia" w:hAnsi="Georgia"/>
            <w:sz w:val="24"/>
            <w:szCs w:val="24"/>
          </w:rPr>
          <w:t>wmcdonald@tnwesleyan.edu</w:t>
        </w:r>
      </w:hyperlink>
      <w:r w:rsidRPr="00731FF6">
        <w:rPr>
          <w:rFonts w:ascii="Georgia" w:hAnsi="Georgia"/>
          <w:sz w:val="24"/>
          <w:szCs w:val="24"/>
        </w:rPr>
        <w:t>; 423-920-2635</w:t>
      </w:r>
    </w:p>
    <w:p w14:paraId="7C092958" w14:textId="06841AA5" w:rsidR="00447F4B" w:rsidRDefault="00447F4B" w:rsidP="006F7682">
      <w:pPr>
        <w:spacing w:after="0"/>
        <w:jc w:val="center"/>
        <w:rPr>
          <w:rFonts w:ascii="Georgia" w:hAnsi="Georgia"/>
          <w:sz w:val="24"/>
          <w:szCs w:val="24"/>
        </w:rPr>
      </w:pPr>
    </w:p>
    <w:p w14:paraId="580CD355" w14:textId="181A4E2F" w:rsidR="00667A67" w:rsidRPr="00084AC1" w:rsidRDefault="00084AC1" w:rsidP="00084AC1">
      <w:pPr>
        <w:spacing w:after="0"/>
        <w:jc w:val="center"/>
        <w:rPr>
          <w:rFonts w:ascii="Georgia" w:hAnsi="Georgia"/>
          <w:bCs/>
          <w:i/>
          <w:sz w:val="24"/>
          <w:szCs w:val="24"/>
        </w:rPr>
      </w:pPr>
      <w:r w:rsidRPr="00084AC1">
        <w:rPr>
          <w:rFonts w:ascii="Georgia" w:hAnsi="Georgia"/>
          <w:bCs/>
          <w:i/>
          <w:sz w:val="24"/>
          <w:szCs w:val="24"/>
        </w:rPr>
        <w:t>“It cannot be that the people should grow in grace unless they give themselves to reading. A reading people will always be a knowing people.” – John Wesley</w:t>
      </w:r>
    </w:p>
    <w:p w14:paraId="6BFB3D28" w14:textId="77777777" w:rsidR="00084AC1" w:rsidRPr="00084AC1" w:rsidRDefault="00084AC1" w:rsidP="00084AC1">
      <w:pPr>
        <w:spacing w:after="0"/>
        <w:rPr>
          <w:rFonts w:ascii="Georgia" w:hAnsi="Georgia"/>
          <w:b/>
          <w:i/>
          <w:sz w:val="24"/>
          <w:szCs w:val="24"/>
        </w:rPr>
      </w:pPr>
    </w:p>
    <w:p w14:paraId="144EB208" w14:textId="2C767901" w:rsidR="008E0833" w:rsidRPr="00731FF6" w:rsidRDefault="008E0833" w:rsidP="008E0833">
      <w:pPr>
        <w:rPr>
          <w:rFonts w:ascii="Georgia" w:hAnsi="Georgia"/>
          <w:b/>
          <w:bCs/>
          <w:sz w:val="24"/>
          <w:szCs w:val="24"/>
        </w:rPr>
      </w:pPr>
      <w:r w:rsidRPr="00731FF6">
        <w:rPr>
          <w:rFonts w:ascii="Georgia" w:hAnsi="Georgia"/>
          <w:b/>
          <w:bCs/>
          <w:sz w:val="24"/>
          <w:szCs w:val="24"/>
        </w:rPr>
        <w:t>Course Goals:</w:t>
      </w:r>
    </w:p>
    <w:p w14:paraId="59D02DA4" w14:textId="459E17ED" w:rsidR="008E0833" w:rsidRPr="00731FF6" w:rsidRDefault="008E0833" w:rsidP="009D0C89">
      <w:pPr>
        <w:spacing w:after="0" w:line="276" w:lineRule="auto"/>
        <w:rPr>
          <w:rFonts w:ascii="Georgia" w:hAnsi="Georgia"/>
          <w:sz w:val="24"/>
          <w:szCs w:val="24"/>
        </w:rPr>
      </w:pPr>
      <w:r w:rsidRPr="00731FF6">
        <w:rPr>
          <w:rFonts w:ascii="Georgia" w:hAnsi="Georgia"/>
          <w:sz w:val="24"/>
          <w:szCs w:val="24"/>
        </w:rPr>
        <w:t>• To give students a deeper understanding of such central Christian doctrines as the Trinity,</w:t>
      </w:r>
      <w:r w:rsidR="00215CDC" w:rsidRPr="00731FF6">
        <w:rPr>
          <w:rFonts w:ascii="Georgia" w:hAnsi="Georgia"/>
          <w:sz w:val="24"/>
          <w:szCs w:val="24"/>
        </w:rPr>
        <w:t xml:space="preserve"> </w:t>
      </w:r>
      <w:r w:rsidRPr="00731FF6">
        <w:rPr>
          <w:rFonts w:ascii="Georgia" w:hAnsi="Georgia"/>
          <w:sz w:val="24"/>
          <w:szCs w:val="24"/>
        </w:rPr>
        <w:t>the Incarnation, salvation by grace, and the church.</w:t>
      </w:r>
    </w:p>
    <w:p w14:paraId="532BC36B" w14:textId="7AEF7E50" w:rsidR="008E0833" w:rsidRPr="00731FF6" w:rsidRDefault="008E0833" w:rsidP="009D0C89">
      <w:pPr>
        <w:spacing w:after="0" w:line="276" w:lineRule="auto"/>
        <w:rPr>
          <w:rFonts w:ascii="Georgia" w:hAnsi="Georgia"/>
          <w:sz w:val="24"/>
          <w:szCs w:val="24"/>
        </w:rPr>
      </w:pPr>
      <w:r w:rsidRPr="00731FF6">
        <w:rPr>
          <w:rFonts w:ascii="Georgia" w:hAnsi="Georgia"/>
          <w:sz w:val="24"/>
          <w:szCs w:val="24"/>
        </w:rPr>
        <w:t>• To introduce the major ideas, movements, and leaders in the church’s history in the period</w:t>
      </w:r>
      <w:r w:rsidR="00215CDC" w:rsidRPr="00731FF6">
        <w:rPr>
          <w:rFonts w:ascii="Georgia" w:hAnsi="Georgia"/>
          <w:sz w:val="24"/>
          <w:szCs w:val="24"/>
        </w:rPr>
        <w:t xml:space="preserve"> </w:t>
      </w:r>
      <w:r w:rsidRPr="00731FF6">
        <w:rPr>
          <w:rFonts w:ascii="Georgia" w:hAnsi="Georgia"/>
          <w:sz w:val="24"/>
          <w:szCs w:val="24"/>
        </w:rPr>
        <w:t>100-600 C.E.</w:t>
      </w:r>
    </w:p>
    <w:p w14:paraId="566019FB" w14:textId="630C9629" w:rsidR="008E0833" w:rsidRPr="00731FF6" w:rsidRDefault="008E0833" w:rsidP="009D0C89">
      <w:pPr>
        <w:spacing w:after="0" w:line="276" w:lineRule="auto"/>
        <w:rPr>
          <w:rFonts w:ascii="Georgia" w:hAnsi="Georgia"/>
          <w:sz w:val="24"/>
          <w:szCs w:val="24"/>
        </w:rPr>
      </w:pPr>
      <w:r w:rsidRPr="00731FF6">
        <w:rPr>
          <w:rFonts w:ascii="Georgia" w:hAnsi="Georgia"/>
          <w:sz w:val="24"/>
          <w:szCs w:val="24"/>
        </w:rPr>
        <w:t>• To prepare students to preach, teach, and lead more effectively by examining issues and</w:t>
      </w:r>
      <w:r w:rsidR="00215CDC" w:rsidRPr="00731FF6">
        <w:rPr>
          <w:rFonts w:ascii="Georgia" w:hAnsi="Georgia"/>
          <w:sz w:val="24"/>
          <w:szCs w:val="24"/>
        </w:rPr>
        <w:t xml:space="preserve"> </w:t>
      </w:r>
      <w:r w:rsidRPr="00731FF6">
        <w:rPr>
          <w:rFonts w:ascii="Georgia" w:hAnsi="Georgia"/>
          <w:sz w:val="24"/>
          <w:szCs w:val="24"/>
        </w:rPr>
        <w:t>questions that have confronted Christian leaders throughout the ages.</w:t>
      </w:r>
    </w:p>
    <w:p w14:paraId="3D34C500" w14:textId="77777777" w:rsidR="00667A67" w:rsidRPr="00731FF6" w:rsidRDefault="00667A67" w:rsidP="00667A67">
      <w:pPr>
        <w:spacing w:after="0"/>
        <w:rPr>
          <w:rFonts w:ascii="Georgia" w:hAnsi="Georgia"/>
          <w:sz w:val="24"/>
          <w:szCs w:val="24"/>
        </w:rPr>
      </w:pPr>
    </w:p>
    <w:p w14:paraId="1C13AD2E" w14:textId="77777777" w:rsidR="008E0833" w:rsidRPr="00731FF6" w:rsidRDefault="008E0833" w:rsidP="008E0833">
      <w:pPr>
        <w:rPr>
          <w:rFonts w:ascii="Georgia" w:hAnsi="Georgia"/>
          <w:b/>
          <w:bCs/>
          <w:sz w:val="24"/>
          <w:szCs w:val="24"/>
        </w:rPr>
      </w:pPr>
      <w:r w:rsidRPr="00731FF6">
        <w:rPr>
          <w:rFonts w:ascii="Georgia" w:hAnsi="Georgia"/>
          <w:b/>
          <w:bCs/>
          <w:sz w:val="24"/>
          <w:szCs w:val="24"/>
        </w:rPr>
        <w:t>Required Reading:</w:t>
      </w:r>
    </w:p>
    <w:p w14:paraId="039F9A0E" w14:textId="74E982F3" w:rsidR="008E0833" w:rsidRPr="00731FF6" w:rsidRDefault="008E0833" w:rsidP="009D0C89">
      <w:pPr>
        <w:spacing w:after="0" w:line="276" w:lineRule="auto"/>
        <w:rPr>
          <w:rFonts w:ascii="Georgia" w:hAnsi="Georgia"/>
          <w:sz w:val="24"/>
          <w:szCs w:val="24"/>
        </w:rPr>
      </w:pPr>
      <w:r w:rsidRPr="00731FF6">
        <w:rPr>
          <w:rFonts w:ascii="Georgia" w:hAnsi="Georgia"/>
          <w:sz w:val="24"/>
          <w:szCs w:val="24"/>
        </w:rPr>
        <w:t xml:space="preserve">Justo L. González, </w:t>
      </w:r>
      <w:r w:rsidRPr="00731FF6">
        <w:rPr>
          <w:rFonts w:ascii="Georgia" w:hAnsi="Georgia"/>
          <w:i/>
          <w:iCs/>
          <w:sz w:val="24"/>
          <w:szCs w:val="24"/>
        </w:rPr>
        <w:t>The Story of Christianity, vol. 1,</w:t>
      </w:r>
      <w:r w:rsidRPr="00731FF6">
        <w:rPr>
          <w:rFonts w:ascii="Georgia" w:hAnsi="Georgia"/>
          <w:sz w:val="24"/>
          <w:szCs w:val="24"/>
        </w:rPr>
        <w:t xml:space="preserve"> Second Revised Edition (Harper &amp; Row,</w:t>
      </w:r>
      <w:r w:rsidR="009D0C89" w:rsidRPr="00731FF6">
        <w:rPr>
          <w:rFonts w:ascii="Georgia" w:hAnsi="Georgia"/>
          <w:sz w:val="24"/>
          <w:szCs w:val="24"/>
        </w:rPr>
        <w:t xml:space="preserve"> </w:t>
      </w:r>
      <w:r w:rsidRPr="00731FF6">
        <w:rPr>
          <w:rFonts w:ascii="Georgia" w:hAnsi="Georgia"/>
          <w:sz w:val="24"/>
          <w:szCs w:val="24"/>
        </w:rPr>
        <w:t>2010)</w:t>
      </w:r>
    </w:p>
    <w:p w14:paraId="3D519F3C" w14:textId="77777777" w:rsidR="00215CDC" w:rsidRPr="00731FF6" w:rsidRDefault="00215CDC" w:rsidP="009D0C89">
      <w:pPr>
        <w:spacing w:after="0" w:line="276" w:lineRule="auto"/>
        <w:rPr>
          <w:rFonts w:ascii="Georgia" w:hAnsi="Georgia"/>
          <w:sz w:val="24"/>
          <w:szCs w:val="24"/>
        </w:rPr>
      </w:pPr>
    </w:p>
    <w:p w14:paraId="354AE64C" w14:textId="5F8819D6" w:rsidR="008E0833" w:rsidRPr="00731FF6" w:rsidRDefault="008E0833" w:rsidP="009D0C89">
      <w:pPr>
        <w:spacing w:after="0" w:line="276" w:lineRule="auto"/>
        <w:rPr>
          <w:rFonts w:ascii="Georgia" w:hAnsi="Georgia"/>
          <w:sz w:val="24"/>
          <w:szCs w:val="24"/>
        </w:rPr>
      </w:pPr>
      <w:r w:rsidRPr="00731FF6">
        <w:rPr>
          <w:rFonts w:ascii="Georgia" w:hAnsi="Georgia"/>
          <w:sz w:val="24"/>
          <w:szCs w:val="24"/>
        </w:rPr>
        <w:t xml:space="preserve">William C. Placher, </w:t>
      </w:r>
      <w:r w:rsidRPr="00731FF6">
        <w:rPr>
          <w:rFonts w:ascii="Georgia" w:hAnsi="Georgia"/>
          <w:i/>
          <w:iCs/>
          <w:sz w:val="24"/>
          <w:szCs w:val="24"/>
        </w:rPr>
        <w:t>Readings in the History of Christian Theology,</w:t>
      </w:r>
      <w:r w:rsidRPr="00731FF6">
        <w:rPr>
          <w:rFonts w:ascii="Georgia" w:hAnsi="Georgia"/>
          <w:sz w:val="24"/>
          <w:szCs w:val="24"/>
        </w:rPr>
        <w:t xml:space="preserve"> Revised Edition, vol. 1</w:t>
      </w:r>
      <w:r w:rsidR="007E6744">
        <w:rPr>
          <w:rFonts w:ascii="Georgia" w:hAnsi="Georgia"/>
          <w:sz w:val="24"/>
          <w:szCs w:val="24"/>
        </w:rPr>
        <w:t xml:space="preserve"> </w:t>
      </w:r>
      <w:r w:rsidRPr="00731FF6">
        <w:rPr>
          <w:rFonts w:ascii="Georgia" w:hAnsi="Georgia"/>
          <w:sz w:val="24"/>
          <w:szCs w:val="24"/>
        </w:rPr>
        <w:t>(Westminster/John Knox, 2015)</w:t>
      </w:r>
    </w:p>
    <w:p w14:paraId="38E46BF9" w14:textId="77777777" w:rsidR="00215CDC" w:rsidRPr="00731FF6" w:rsidRDefault="00215CDC" w:rsidP="009D0C89">
      <w:pPr>
        <w:spacing w:after="0" w:line="276" w:lineRule="auto"/>
        <w:rPr>
          <w:rFonts w:ascii="Georgia" w:hAnsi="Georgia"/>
          <w:sz w:val="24"/>
          <w:szCs w:val="24"/>
        </w:rPr>
      </w:pPr>
    </w:p>
    <w:p w14:paraId="6535D67F" w14:textId="552A96CB" w:rsidR="008E0833" w:rsidRPr="00731FF6" w:rsidRDefault="008E0833" w:rsidP="009D0C89">
      <w:pPr>
        <w:spacing w:after="0" w:line="276" w:lineRule="auto"/>
        <w:rPr>
          <w:rFonts w:ascii="Georgia" w:hAnsi="Georgia"/>
          <w:sz w:val="24"/>
          <w:szCs w:val="24"/>
        </w:rPr>
      </w:pPr>
      <w:r w:rsidRPr="00731FF6">
        <w:rPr>
          <w:rFonts w:ascii="Georgia" w:hAnsi="Georgia"/>
          <w:i/>
          <w:iCs/>
          <w:sz w:val="24"/>
          <w:szCs w:val="24"/>
        </w:rPr>
        <w:t>Note Regarding Assignments:</w:t>
      </w:r>
      <w:r w:rsidRPr="00731FF6">
        <w:rPr>
          <w:rFonts w:ascii="Georgia" w:hAnsi="Georgia"/>
          <w:sz w:val="24"/>
          <w:szCs w:val="24"/>
        </w:rPr>
        <w:t xml:space="preserve"> Failure to submit the pre-course assignment, the mid-course</w:t>
      </w:r>
      <w:r w:rsidR="007E6744">
        <w:rPr>
          <w:rFonts w:ascii="Georgia" w:hAnsi="Georgia"/>
          <w:sz w:val="24"/>
          <w:szCs w:val="24"/>
        </w:rPr>
        <w:t xml:space="preserve"> </w:t>
      </w:r>
      <w:r w:rsidRPr="00731FF6">
        <w:rPr>
          <w:rFonts w:ascii="Georgia" w:hAnsi="Georgia"/>
          <w:sz w:val="24"/>
          <w:szCs w:val="24"/>
        </w:rPr>
        <w:t xml:space="preserve">assignment, or the final examination will result, not simply in a </w:t>
      </w:r>
      <w:r w:rsidR="002E3A9D">
        <w:rPr>
          <w:rFonts w:ascii="Georgia" w:hAnsi="Georgia"/>
          <w:sz w:val="24"/>
          <w:szCs w:val="24"/>
        </w:rPr>
        <w:t>zero</w:t>
      </w:r>
      <w:r w:rsidRPr="00731FF6">
        <w:rPr>
          <w:rFonts w:ascii="Georgia" w:hAnsi="Georgia"/>
          <w:sz w:val="24"/>
          <w:szCs w:val="24"/>
        </w:rPr>
        <w:t xml:space="preserve"> for that assignment, but for the</w:t>
      </w:r>
      <w:r w:rsidR="002E3A9D">
        <w:rPr>
          <w:rFonts w:ascii="Georgia" w:hAnsi="Georgia"/>
          <w:sz w:val="24"/>
          <w:szCs w:val="24"/>
        </w:rPr>
        <w:t xml:space="preserve"> </w:t>
      </w:r>
      <w:proofErr w:type="gramStart"/>
      <w:r w:rsidRPr="00731FF6">
        <w:rPr>
          <w:rFonts w:ascii="Georgia" w:hAnsi="Georgia"/>
          <w:sz w:val="24"/>
          <w:szCs w:val="24"/>
        </w:rPr>
        <w:t>class as a whole</w:t>
      </w:r>
      <w:proofErr w:type="gramEnd"/>
      <w:r w:rsidRPr="00731FF6">
        <w:rPr>
          <w:rFonts w:ascii="Georgia" w:hAnsi="Georgia"/>
          <w:sz w:val="24"/>
          <w:szCs w:val="24"/>
        </w:rPr>
        <w:t>.</w:t>
      </w:r>
    </w:p>
    <w:p w14:paraId="5D79812D" w14:textId="77777777" w:rsidR="004B6B17" w:rsidRPr="00731FF6" w:rsidRDefault="004B6B17" w:rsidP="009D0C89">
      <w:pPr>
        <w:spacing w:after="0" w:line="276" w:lineRule="auto"/>
        <w:rPr>
          <w:rFonts w:ascii="Georgia" w:hAnsi="Georgia"/>
          <w:sz w:val="24"/>
          <w:szCs w:val="24"/>
        </w:rPr>
      </w:pPr>
    </w:p>
    <w:p w14:paraId="5F5D7D51" w14:textId="77777777" w:rsidR="0097743C" w:rsidRPr="0097743C" w:rsidRDefault="0097743C" w:rsidP="0097743C">
      <w:pPr>
        <w:spacing w:after="0" w:line="276" w:lineRule="auto"/>
        <w:jc w:val="center"/>
        <w:rPr>
          <w:rFonts w:ascii="Georgia" w:hAnsi="Georgia"/>
          <w:b/>
          <w:bCs/>
          <w:sz w:val="24"/>
          <w:szCs w:val="24"/>
        </w:rPr>
      </w:pPr>
      <w:r w:rsidRPr="0097743C">
        <w:rPr>
          <w:rFonts w:ascii="Georgia" w:hAnsi="Georgia"/>
          <w:b/>
          <w:bCs/>
          <w:sz w:val="24"/>
          <w:szCs w:val="24"/>
        </w:rPr>
        <w:t>Course Schedule and Assignments:</w:t>
      </w:r>
    </w:p>
    <w:p w14:paraId="209D6CDC" w14:textId="5E3ABD54" w:rsidR="0097743C" w:rsidRPr="0097743C" w:rsidRDefault="0097743C" w:rsidP="0097743C">
      <w:pPr>
        <w:spacing w:after="0" w:line="276" w:lineRule="auto"/>
        <w:jc w:val="center"/>
        <w:rPr>
          <w:rFonts w:ascii="Georgia" w:hAnsi="Georgia"/>
          <w:i/>
          <w:iCs/>
          <w:sz w:val="24"/>
          <w:szCs w:val="24"/>
        </w:rPr>
      </w:pPr>
      <w:r w:rsidRPr="0097743C">
        <w:rPr>
          <w:rFonts w:ascii="Georgia" w:hAnsi="Georgia"/>
          <w:i/>
          <w:iCs/>
          <w:sz w:val="24"/>
          <w:szCs w:val="24"/>
        </w:rPr>
        <w:t>Students should reserve Fridays 5:30-8:30 pm and Saturdays 8:00 am-3:30 pm for both sessions of the class</w:t>
      </w:r>
    </w:p>
    <w:p w14:paraId="7819D7BE" w14:textId="77777777" w:rsidR="00215CDC" w:rsidRPr="00731FF6" w:rsidRDefault="00215CDC" w:rsidP="009D0C89">
      <w:pPr>
        <w:spacing w:after="0" w:line="276" w:lineRule="auto"/>
        <w:rPr>
          <w:rFonts w:ascii="Georgia" w:hAnsi="Georgia"/>
          <w:sz w:val="24"/>
          <w:szCs w:val="24"/>
        </w:rPr>
      </w:pPr>
    </w:p>
    <w:p w14:paraId="5D72A033" w14:textId="77777777" w:rsidR="008E0833" w:rsidRPr="00731FF6" w:rsidRDefault="008E0833" w:rsidP="008E0833">
      <w:pPr>
        <w:rPr>
          <w:rFonts w:ascii="Georgia" w:hAnsi="Georgia"/>
          <w:b/>
          <w:bCs/>
          <w:sz w:val="24"/>
          <w:szCs w:val="24"/>
        </w:rPr>
      </w:pPr>
      <w:r w:rsidRPr="00731FF6">
        <w:rPr>
          <w:rFonts w:ascii="Georgia" w:hAnsi="Georgia"/>
          <w:b/>
          <w:bCs/>
          <w:sz w:val="24"/>
          <w:szCs w:val="24"/>
        </w:rPr>
        <w:t>Pre-Course Assignment:</w:t>
      </w:r>
    </w:p>
    <w:p w14:paraId="1178AB1B" w14:textId="245D5184" w:rsidR="008E0833" w:rsidRPr="00731FF6" w:rsidRDefault="008E0833" w:rsidP="008E0833">
      <w:pPr>
        <w:rPr>
          <w:rFonts w:ascii="Georgia" w:hAnsi="Georgia"/>
          <w:sz w:val="24"/>
          <w:szCs w:val="24"/>
        </w:rPr>
      </w:pPr>
      <w:r w:rsidRPr="00731FF6">
        <w:rPr>
          <w:rFonts w:ascii="Georgia" w:hAnsi="Georgia"/>
          <w:sz w:val="24"/>
          <w:szCs w:val="24"/>
        </w:rPr>
        <w:t>1. Read González, Part I (Introduction through Chapter 12); Placher, Chapters 1-2</w:t>
      </w:r>
      <w:r w:rsidR="009974A7">
        <w:rPr>
          <w:rFonts w:ascii="Georgia" w:hAnsi="Georgia"/>
          <w:sz w:val="24"/>
          <w:szCs w:val="24"/>
        </w:rPr>
        <w:t>.</w:t>
      </w:r>
    </w:p>
    <w:p w14:paraId="096905E9" w14:textId="22AD9ED3" w:rsidR="008E0833" w:rsidRPr="00731FF6" w:rsidRDefault="008E0833" w:rsidP="008E0833">
      <w:pPr>
        <w:rPr>
          <w:rFonts w:ascii="Georgia" w:hAnsi="Georgia"/>
          <w:sz w:val="24"/>
          <w:szCs w:val="24"/>
        </w:rPr>
      </w:pPr>
      <w:r w:rsidRPr="00731FF6">
        <w:rPr>
          <w:rFonts w:ascii="Georgia" w:hAnsi="Georgia"/>
          <w:sz w:val="24"/>
          <w:szCs w:val="24"/>
        </w:rPr>
        <w:t xml:space="preserve">2. In a paper </w:t>
      </w:r>
      <w:r w:rsidR="00E50510">
        <w:rPr>
          <w:rFonts w:ascii="Georgia" w:hAnsi="Georgia"/>
          <w:sz w:val="24"/>
          <w:szCs w:val="24"/>
        </w:rPr>
        <w:t>between f</w:t>
      </w:r>
      <w:r w:rsidR="00ED3370">
        <w:rPr>
          <w:rFonts w:ascii="Georgia" w:hAnsi="Georgia"/>
          <w:sz w:val="24"/>
          <w:szCs w:val="24"/>
        </w:rPr>
        <w:t>ive</w:t>
      </w:r>
      <w:r w:rsidR="00E50510">
        <w:rPr>
          <w:rFonts w:ascii="Georgia" w:hAnsi="Georgia"/>
          <w:sz w:val="24"/>
          <w:szCs w:val="24"/>
        </w:rPr>
        <w:t xml:space="preserve"> and seven typed, double-spaced pages</w:t>
      </w:r>
      <w:r w:rsidRPr="00731FF6">
        <w:rPr>
          <w:rFonts w:ascii="Georgia" w:hAnsi="Georgia"/>
          <w:sz w:val="24"/>
          <w:szCs w:val="24"/>
        </w:rPr>
        <w:t>, write a presentation you</w:t>
      </w:r>
      <w:r w:rsidR="00FF1710" w:rsidRPr="00731FF6">
        <w:rPr>
          <w:rFonts w:ascii="Georgia" w:hAnsi="Georgia"/>
          <w:sz w:val="24"/>
          <w:szCs w:val="24"/>
        </w:rPr>
        <w:t xml:space="preserve"> </w:t>
      </w:r>
      <w:r w:rsidRPr="00731FF6">
        <w:rPr>
          <w:rFonts w:ascii="Georgia" w:hAnsi="Georgia"/>
          <w:sz w:val="24"/>
          <w:szCs w:val="24"/>
        </w:rPr>
        <w:t xml:space="preserve">would make to a Sunday School class </w:t>
      </w:r>
      <w:r w:rsidR="00BD78CE">
        <w:rPr>
          <w:rFonts w:ascii="Georgia" w:hAnsi="Georgia"/>
          <w:sz w:val="24"/>
          <w:szCs w:val="24"/>
        </w:rPr>
        <w:t xml:space="preserve">or study group </w:t>
      </w:r>
      <w:r w:rsidRPr="00731FF6">
        <w:rPr>
          <w:rFonts w:ascii="Georgia" w:hAnsi="Georgia"/>
          <w:sz w:val="24"/>
          <w:szCs w:val="24"/>
        </w:rPr>
        <w:t>in your congregation. The presentation will introduce the</w:t>
      </w:r>
      <w:r w:rsidR="00FF1710" w:rsidRPr="00731FF6">
        <w:rPr>
          <w:rFonts w:ascii="Georgia" w:hAnsi="Georgia"/>
          <w:sz w:val="24"/>
          <w:szCs w:val="24"/>
        </w:rPr>
        <w:t xml:space="preserve"> </w:t>
      </w:r>
      <w:r w:rsidRPr="00731FF6">
        <w:rPr>
          <w:rFonts w:ascii="Georgia" w:hAnsi="Georgia"/>
          <w:sz w:val="24"/>
          <w:szCs w:val="24"/>
        </w:rPr>
        <w:t xml:space="preserve">class to the work of </w:t>
      </w:r>
      <w:r w:rsidRPr="00731FF6">
        <w:rPr>
          <w:rFonts w:ascii="Georgia" w:hAnsi="Georgia"/>
          <w:sz w:val="24"/>
          <w:szCs w:val="24"/>
          <w:u w:val="single"/>
        </w:rPr>
        <w:t>four</w:t>
      </w:r>
      <w:r w:rsidRPr="00731FF6">
        <w:rPr>
          <w:rFonts w:ascii="Georgia" w:hAnsi="Georgia"/>
          <w:sz w:val="24"/>
          <w:szCs w:val="24"/>
        </w:rPr>
        <w:t xml:space="preserve"> of the following theologians:</w:t>
      </w:r>
    </w:p>
    <w:p w14:paraId="1D14702C" w14:textId="77777777" w:rsidR="008E0833" w:rsidRPr="00731FF6" w:rsidRDefault="008E0833" w:rsidP="007C6771">
      <w:pPr>
        <w:spacing w:after="0" w:line="276" w:lineRule="auto"/>
        <w:rPr>
          <w:rFonts w:ascii="Georgia" w:hAnsi="Georgia"/>
          <w:sz w:val="24"/>
          <w:szCs w:val="24"/>
        </w:rPr>
      </w:pPr>
      <w:r w:rsidRPr="00731FF6">
        <w:rPr>
          <w:rFonts w:ascii="Georgia" w:hAnsi="Georgia"/>
          <w:sz w:val="24"/>
          <w:szCs w:val="24"/>
        </w:rPr>
        <w:t>Ignatius of Antioch</w:t>
      </w:r>
    </w:p>
    <w:p w14:paraId="4BE479AF" w14:textId="77777777" w:rsidR="008E0833" w:rsidRPr="00731FF6" w:rsidRDefault="008E0833" w:rsidP="007C6771">
      <w:pPr>
        <w:spacing w:after="0" w:line="276" w:lineRule="auto"/>
        <w:rPr>
          <w:rFonts w:ascii="Georgia" w:hAnsi="Georgia"/>
          <w:sz w:val="24"/>
          <w:szCs w:val="24"/>
        </w:rPr>
      </w:pPr>
      <w:r w:rsidRPr="00731FF6">
        <w:rPr>
          <w:rFonts w:ascii="Georgia" w:hAnsi="Georgia"/>
          <w:sz w:val="24"/>
          <w:szCs w:val="24"/>
        </w:rPr>
        <w:t>Irenaeus</w:t>
      </w:r>
    </w:p>
    <w:p w14:paraId="171D020C" w14:textId="77777777" w:rsidR="008E0833" w:rsidRPr="00731FF6" w:rsidRDefault="008E0833" w:rsidP="007C6771">
      <w:pPr>
        <w:spacing w:after="0" w:line="276" w:lineRule="auto"/>
        <w:rPr>
          <w:rFonts w:ascii="Georgia" w:hAnsi="Georgia"/>
          <w:sz w:val="24"/>
          <w:szCs w:val="24"/>
        </w:rPr>
      </w:pPr>
      <w:r w:rsidRPr="00731FF6">
        <w:rPr>
          <w:rFonts w:ascii="Georgia" w:hAnsi="Georgia"/>
          <w:sz w:val="24"/>
          <w:szCs w:val="24"/>
        </w:rPr>
        <w:lastRenderedPageBreak/>
        <w:t>Justin Martyr</w:t>
      </w:r>
    </w:p>
    <w:p w14:paraId="4EE4472C" w14:textId="77777777" w:rsidR="008E0833" w:rsidRPr="00731FF6" w:rsidRDefault="008E0833" w:rsidP="007C6771">
      <w:pPr>
        <w:spacing w:after="0" w:line="276" w:lineRule="auto"/>
        <w:rPr>
          <w:rFonts w:ascii="Georgia" w:hAnsi="Georgia"/>
          <w:sz w:val="24"/>
          <w:szCs w:val="24"/>
        </w:rPr>
      </w:pPr>
      <w:r w:rsidRPr="00731FF6">
        <w:rPr>
          <w:rFonts w:ascii="Georgia" w:hAnsi="Georgia"/>
          <w:sz w:val="24"/>
          <w:szCs w:val="24"/>
        </w:rPr>
        <w:t>Clement of Alexandria</w:t>
      </w:r>
    </w:p>
    <w:p w14:paraId="268B4165" w14:textId="77777777" w:rsidR="008E0833" w:rsidRPr="00731FF6" w:rsidRDefault="008E0833" w:rsidP="007C6771">
      <w:pPr>
        <w:spacing w:after="0" w:line="276" w:lineRule="auto"/>
        <w:rPr>
          <w:rFonts w:ascii="Georgia" w:hAnsi="Georgia"/>
          <w:sz w:val="24"/>
          <w:szCs w:val="24"/>
        </w:rPr>
      </w:pPr>
      <w:r w:rsidRPr="00731FF6">
        <w:rPr>
          <w:rFonts w:ascii="Georgia" w:hAnsi="Georgia"/>
          <w:sz w:val="24"/>
          <w:szCs w:val="24"/>
        </w:rPr>
        <w:t>Origen</w:t>
      </w:r>
    </w:p>
    <w:p w14:paraId="4758946F" w14:textId="77777777" w:rsidR="008E0833" w:rsidRPr="00731FF6" w:rsidRDefault="008E0833" w:rsidP="007C6771">
      <w:pPr>
        <w:spacing w:after="0" w:line="276" w:lineRule="auto"/>
        <w:rPr>
          <w:rFonts w:ascii="Georgia" w:hAnsi="Georgia"/>
          <w:sz w:val="24"/>
          <w:szCs w:val="24"/>
        </w:rPr>
      </w:pPr>
      <w:r w:rsidRPr="00731FF6">
        <w:rPr>
          <w:rFonts w:ascii="Georgia" w:hAnsi="Georgia"/>
          <w:sz w:val="24"/>
          <w:szCs w:val="24"/>
        </w:rPr>
        <w:t>Tertullian</w:t>
      </w:r>
    </w:p>
    <w:p w14:paraId="2268325A" w14:textId="03C0A0FF" w:rsidR="008E0833" w:rsidRPr="00731FF6" w:rsidRDefault="008E0833" w:rsidP="008E0833">
      <w:pPr>
        <w:rPr>
          <w:rFonts w:ascii="Georgia" w:hAnsi="Georgia"/>
          <w:sz w:val="24"/>
          <w:szCs w:val="24"/>
        </w:rPr>
      </w:pPr>
      <w:r w:rsidRPr="00731FF6">
        <w:rPr>
          <w:rFonts w:ascii="Georgia" w:hAnsi="Georgia"/>
          <w:sz w:val="24"/>
          <w:szCs w:val="24"/>
        </w:rPr>
        <w:t xml:space="preserve">Spend no more than one paragraph telling the theologian’s life story; the rest of the paper should discuss the theology of the four figures you choose, drawing on the selections from each theologian in the Placher book. Explain why each theologian’s thought is important for the church today. Due by </w:t>
      </w:r>
      <w:r w:rsidR="00734C96">
        <w:rPr>
          <w:rFonts w:ascii="Georgia" w:hAnsi="Georgia"/>
          <w:sz w:val="24"/>
          <w:szCs w:val="24"/>
        </w:rPr>
        <w:t>Thursday</w:t>
      </w:r>
      <w:r w:rsidRPr="00731FF6">
        <w:rPr>
          <w:rFonts w:ascii="Georgia" w:hAnsi="Georgia"/>
          <w:sz w:val="24"/>
          <w:szCs w:val="24"/>
        </w:rPr>
        <w:t xml:space="preserve">, </w:t>
      </w:r>
      <w:r w:rsidR="00CE09A5">
        <w:rPr>
          <w:rFonts w:ascii="Georgia" w:hAnsi="Georgia"/>
          <w:sz w:val="24"/>
          <w:szCs w:val="24"/>
        </w:rPr>
        <w:t>February 6</w:t>
      </w:r>
      <w:r w:rsidRPr="00731FF6">
        <w:rPr>
          <w:rFonts w:ascii="Georgia" w:hAnsi="Georgia"/>
          <w:sz w:val="24"/>
          <w:szCs w:val="24"/>
        </w:rPr>
        <w:t>. Please submit it as a Microsoft Word documen</w:t>
      </w:r>
      <w:r w:rsidR="00AA4DCC" w:rsidRPr="00731FF6">
        <w:rPr>
          <w:rFonts w:ascii="Georgia" w:hAnsi="Georgia"/>
          <w:sz w:val="24"/>
          <w:szCs w:val="24"/>
        </w:rPr>
        <w:t>t</w:t>
      </w:r>
      <w:r w:rsidRPr="00731FF6">
        <w:rPr>
          <w:rFonts w:ascii="Georgia" w:hAnsi="Georgia"/>
          <w:sz w:val="24"/>
          <w:szCs w:val="24"/>
        </w:rPr>
        <w:t xml:space="preserve"> </w:t>
      </w:r>
      <w:r w:rsidR="003E46F6" w:rsidRPr="00731FF6">
        <w:rPr>
          <w:rFonts w:ascii="Georgia" w:hAnsi="Georgia"/>
          <w:sz w:val="24"/>
          <w:szCs w:val="24"/>
        </w:rPr>
        <w:t xml:space="preserve">attachment </w:t>
      </w:r>
      <w:r w:rsidRPr="00731FF6">
        <w:rPr>
          <w:rFonts w:ascii="Georgia" w:hAnsi="Georgia"/>
          <w:sz w:val="24"/>
          <w:szCs w:val="24"/>
        </w:rPr>
        <w:t xml:space="preserve">and send it to the </w:t>
      </w:r>
      <w:r w:rsidR="00AA4DCC" w:rsidRPr="00731FF6">
        <w:rPr>
          <w:rFonts w:ascii="Georgia" w:hAnsi="Georgia"/>
          <w:sz w:val="24"/>
          <w:szCs w:val="24"/>
        </w:rPr>
        <w:t xml:space="preserve">instructor’s </w:t>
      </w:r>
      <w:r w:rsidRPr="00731FF6">
        <w:rPr>
          <w:rFonts w:ascii="Georgia" w:hAnsi="Georgia"/>
          <w:sz w:val="24"/>
          <w:szCs w:val="24"/>
        </w:rPr>
        <w:t>e-mail address listed above.</w:t>
      </w:r>
    </w:p>
    <w:p w14:paraId="0E620C34" w14:textId="284771A6" w:rsidR="008F2692" w:rsidRPr="00731FF6" w:rsidRDefault="00620A4C" w:rsidP="008E0833">
      <w:pPr>
        <w:rPr>
          <w:rFonts w:ascii="Georgia" w:hAnsi="Georgia"/>
          <w:b/>
          <w:bCs/>
          <w:sz w:val="24"/>
          <w:szCs w:val="24"/>
        </w:rPr>
      </w:pPr>
      <w:r>
        <w:rPr>
          <w:rFonts w:ascii="Georgia" w:hAnsi="Georgia"/>
          <w:b/>
          <w:bCs/>
          <w:sz w:val="24"/>
          <w:szCs w:val="24"/>
        </w:rPr>
        <w:t>First Weekend</w:t>
      </w:r>
      <w:r w:rsidR="008F2692" w:rsidRPr="00731FF6">
        <w:rPr>
          <w:rFonts w:ascii="Georgia" w:hAnsi="Georgia"/>
          <w:b/>
          <w:bCs/>
          <w:sz w:val="24"/>
          <w:szCs w:val="24"/>
        </w:rPr>
        <w:t xml:space="preserve">: </w:t>
      </w:r>
      <w:r w:rsidR="00CE09A5">
        <w:rPr>
          <w:rFonts w:ascii="Georgia" w:hAnsi="Georgia"/>
          <w:b/>
          <w:bCs/>
          <w:sz w:val="24"/>
          <w:szCs w:val="24"/>
        </w:rPr>
        <w:t>Zoom teleconference</w:t>
      </w:r>
      <w:r w:rsidR="008F2692" w:rsidRPr="00731FF6">
        <w:rPr>
          <w:rFonts w:ascii="Georgia" w:hAnsi="Georgia"/>
          <w:b/>
          <w:bCs/>
          <w:sz w:val="24"/>
          <w:szCs w:val="24"/>
        </w:rPr>
        <w:t>,</w:t>
      </w:r>
      <w:r w:rsidR="00CE09A5">
        <w:rPr>
          <w:rFonts w:ascii="Georgia" w:hAnsi="Georgia"/>
          <w:b/>
          <w:bCs/>
          <w:sz w:val="24"/>
          <w:szCs w:val="24"/>
        </w:rPr>
        <w:t xml:space="preserve"> February</w:t>
      </w:r>
      <w:r w:rsidR="008F2692" w:rsidRPr="00731FF6">
        <w:rPr>
          <w:rFonts w:ascii="Georgia" w:hAnsi="Georgia"/>
          <w:b/>
          <w:bCs/>
          <w:sz w:val="24"/>
          <w:szCs w:val="24"/>
        </w:rPr>
        <w:t xml:space="preserve"> </w:t>
      </w:r>
      <w:r w:rsidR="008E5DB5">
        <w:rPr>
          <w:rFonts w:ascii="Georgia" w:hAnsi="Georgia"/>
          <w:b/>
          <w:bCs/>
          <w:sz w:val="24"/>
          <w:szCs w:val="24"/>
        </w:rPr>
        <w:t>7</w:t>
      </w:r>
      <w:r w:rsidR="008F2692" w:rsidRPr="00731FF6">
        <w:rPr>
          <w:rFonts w:ascii="Georgia" w:hAnsi="Georgia"/>
          <w:b/>
          <w:bCs/>
          <w:sz w:val="24"/>
          <w:szCs w:val="24"/>
        </w:rPr>
        <w:t>-</w:t>
      </w:r>
      <w:r w:rsidR="008E5DB5">
        <w:rPr>
          <w:rFonts w:ascii="Georgia" w:hAnsi="Georgia"/>
          <w:b/>
          <w:bCs/>
          <w:sz w:val="24"/>
          <w:szCs w:val="24"/>
        </w:rPr>
        <w:t>8</w:t>
      </w:r>
      <w:r w:rsidR="00392B95" w:rsidRPr="00731FF6">
        <w:rPr>
          <w:rFonts w:ascii="Georgia" w:hAnsi="Georgia"/>
          <w:b/>
          <w:bCs/>
          <w:sz w:val="24"/>
          <w:szCs w:val="24"/>
        </w:rPr>
        <w:t>, 202</w:t>
      </w:r>
      <w:r w:rsidR="00CE09A5">
        <w:rPr>
          <w:rFonts w:ascii="Georgia" w:hAnsi="Georgia"/>
          <w:b/>
          <w:bCs/>
          <w:sz w:val="24"/>
          <w:szCs w:val="24"/>
        </w:rPr>
        <w:t>5</w:t>
      </w:r>
      <w:r w:rsidR="008F2692" w:rsidRPr="00731FF6">
        <w:rPr>
          <w:rFonts w:ascii="Georgia" w:hAnsi="Georgia"/>
          <w:b/>
          <w:bCs/>
          <w:sz w:val="24"/>
          <w:szCs w:val="24"/>
        </w:rPr>
        <w:t>:</w:t>
      </w:r>
    </w:p>
    <w:p w14:paraId="4AB1B493" w14:textId="0FED15F4" w:rsidR="00AA4DCC" w:rsidRPr="00731FF6" w:rsidRDefault="00CC6F89" w:rsidP="008E0833">
      <w:pPr>
        <w:rPr>
          <w:rFonts w:ascii="Georgia" w:hAnsi="Georgia"/>
          <w:sz w:val="24"/>
          <w:szCs w:val="24"/>
        </w:rPr>
      </w:pPr>
      <w:r w:rsidRPr="00731FF6">
        <w:rPr>
          <w:rFonts w:ascii="Georgia" w:hAnsi="Georgia"/>
          <w:sz w:val="24"/>
          <w:szCs w:val="24"/>
        </w:rPr>
        <w:t xml:space="preserve">Our time together will feature </w:t>
      </w:r>
      <w:r w:rsidR="006E4EC9" w:rsidRPr="00731FF6">
        <w:rPr>
          <w:rFonts w:ascii="Georgia" w:hAnsi="Georgia"/>
          <w:sz w:val="24"/>
          <w:szCs w:val="24"/>
        </w:rPr>
        <w:t xml:space="preserve">dialog about what has been learned of the early church so far, and some lecture </w:t>
      </w:r>
      <w:r w:rsidR="00457ED7" w:rsidRPr="00731FF6">
        <w:rPr>
          <w:rFonts w:ascii="Georgia" w:hAnsi="Georgia"/>
          <w:sz w:val="24"/>
          <w:szCs w:val="24"/>
        </w:rPr>
        <w:t xml:space="preserve">that further explicates some key issues from the </w:t>
      </w:r>
      <w:r w:rsidR="00392B95" w:rsidRPr="00731FF6">
        <w:rPr>
          <w:rFonts w:ascii="Georgia" w:hAnsi="Georgia"/>
          <w:sz w:val="24"/>
          <w:szCs w:val="24"/>
        </w:rPr>
        <w:t xml:space="preserve">first three </w:t>
      </w:r>
      <w:r w:rsidR="00457ED7" w:rsidRPr="00731FF6">
        <w:rPr>
          <w:rFonts w:ascii="Georgia" w:hAnsi="Georgia"/>
          <w:sz w:val="24"/>
          <w:szCs w:val="24"/>
        </w:rPr>
        <w:t xml:space="preserve">centuries and anticipates the second portion of the class to come. </w:t>
      </w:r>
      <w:r w:rsidR="0063762F" w:rsidRPr="00731FF6">
        <w:rPr>
          <w:rFonts w:ascii="Georgia" w:hAnsi="Georgia"/>
          <w:sz w:val="24"/>
          <w:szCs w:val="24"/>
        </w:rPr>
        <w:t xml:space="preserve">Please come to class with some questions in mind about what you have learned so far so that we can have a productive conversation! </w:t>
      </w:r>
      <w:r w:rsidR="00F062A4" w:rsidRPr="00731FF6">
        <w:rPr>
          <w:rFonts w:ascii="Georgia" w:hAnsi="Georgia"/>
          <w:sz w:val="24"/>
          <w:szCs w:val="24"/>
        </w:rPr>
        <w:t>Specifically, during out time together, we will explore:</w:t>
      </w:r>
    </w:p>
    <w:p w14:paraId="7CF7824E" w14:textId="4794EDD9" w:rsidR="001C3B82" w:rsidRPr="008A5A13" w:rsidRDefault="001C3B82" w:rsidP="008A5A13">
      <w:pPr>
        <w:pStyle w:val="ListParagraph"/>
        <w:numPr>
          <w:ilvl w:val="0"/>
          <w:numId w:val="1"/>
        </w:numPr>
        <w:rPr>
          <w:rFonts w:ascii="Georgia" w:hAnsi="Georgia"/>
          <w:sz w:val="24"/>
          <w:szCs w:val="24"/>
        </w:rPr>
      </w:pPr>
      <w:r w:rsidRPr="008A5A13">
        <w:rPr>
          <w:rFonts w:ascii="Georgia" w:hAnsi="Georgia"/>
          <w:sz w:val="24"/>
          <w:szCs w:val="24"/>
        </w:rPr>
        <w:t>Christians in the Roman Empire</w:t>
      </w:r>
    </w:p>
    <w:p w14:paraId="55CD02E4" w14:textId="77777777" w:rsidR="00D45C7E" w:rsidRDefault="008A5A13" w:rsidP="00D45C7E">
      <w:pPr>
        <w:pStyle w:val="ListParagraph"/>
        <w:numPr>
          <w:ilvl w:val="0"/>
          <w:numId w:val="1"/>
        </w:numPr>
        <w:rPr>
          <w:rFonts w:ascii="Georgia" w:hAnsi="Georgia"/>
          <w:sz w:val="24"/>
          <w:szCs w:val="24"/>
        </w:rPr>
      </w:pPr>
      <w:r w:rsidRPr="008A5A13">
        <w:rPr>
          <w:rFonts w:ascii="Georgia" w:hAnsi="Georgia"/>
          <w:sz w:val="24"/>
          <w:szCs w:val="24"/>
        </w:rPr>
        <w:t>d</w:t>
      </w:r>
      <w:r w:rsidR="00F062A4" w:rsidRPr="008A5A13">
        <w:rPr>
          <w:rFonts w:ascii="Georgia" w:hAnsi="Georgia"/>
          <w:sz w:val="24"/>
          <w:szCs w:val="24"/>
        </w:rPr>
        <w:t xml:space="preserve">evelopment and structure of the </w:t>
      </w:r>
      <w:r w:rsidR="005E7325" w:rsidRPr="008A5A13">
        <w:rPr>
          <w:rFonts w:ascii="Georgia" w:hAnsi="Georgia"/>
          <w:sz w:val="24"/>
          <w:szCs w:val="24"/>
        </w:rPr>
        <w:t>liturgy</w:t>
      </w:r>
    </w:p>
    <w:p w14:paraId="56300BD3" w14:textId="77777777" w:rsidR="00D45C7E" w:rsidRDefault="005E7325" w:rsidP="00D45C7E">
      <w:pPr>
        <w:pStyle w:val="ListParagraph"/>
        <w:numPr>
          <w:ilvl w:val="0"/>
          <w:numId w:val="1"/>
        </w:numPr>
        <w:rPr>
          <w:rFonts w:ascii="Georgia" w:hAnsi="Georgia"/>
          <w:sz w:val="24"/>
          <w:szCs w:val="24"/>
        </w:rPr>
      </w:pPr>
      <w:r w:rsidRPr="00D45C7E">
        <w:rPr>
          <w:rFonts w:ascii="Georgia" w:hAnsi="Georgia"/>
          <w:sz w:val="24"/>
          <w:szCs w:val="24"/>
        </w:rPr>
        <w:t>the catechumenate and possibilities for its implementation toda</w:t>
      </w:r>
      <w:r w:rsidR="00D45C7E" w:rsidRPr="00D45C7E">
        <w:rPr>
          <w:rFonts w:ascii="Georgia" w:hAnsi="Georgia"/>
          <w:sz w:val="24"/>
          <w:szCs w:val="24"/>
        </w:rPr>
        <w:t>y</w:t>
      </w:r>
    </w:p>
    <w:p w14:paraId="3A8DD371" w14:textId="407B531B" w:rsidR="001C3B82" w:rsidRPr="00D45C7E" w:rsidRDefault="00003FB5" w:rsidP="00D45C7E">
      <w:pPr>
        <w:pStyle w:val="ListParagraph"/>
        <w:numPr>
          <w:ilvl w:val="0"/>
          <w:numId w:val="1"/>
        </w:numPr>
        <w:rPr>
          <w:rFonts w:ascii="Georgia" w:hAnsi="Georgia"/>
          <w:sz w:val="24"/>
          <w:szCs w:val="24"/>
        </w:rPr>
      </w:pPr>
      <w:r w:rsidRPr="00D45C7E">
        <w:rPr>
          <w:rFonts w:ascii="Georgia" w:hAnsi="Georgia"/>
          <w:sz w:val="24"/>
          <w:szCs w:val="24"/>
        </w:rPr>
        <w:t xml:space="preserve">the development of </w:t>
      </w:r>
      <w:r w:rsidR="001C3B82" w:rsidRPr="00D45C7E">
        <w:rPr>
          <w:rFonts w:ascii="Georgia" w:hAnsi="Georgia"/>
          <w:sz w:val="24"/>
          <w:szCs w:val="24"/>
        </w:rPr>
        <w:t>episcopal polity and church discipline</w:t>
      </w:r>
    </w:p>
    <w:p w14:paraId="12605BF9" w14:textId="77777777" w:rsidR="008E0833" w:rsidRPr="00731FF6" w:rsidRDefault="008E0833" w:rsidP="008E0833">
      <w:pPr>
        <w:rPr>
          <w:rFonts w:ascii="Georgia" w:hAnsi="Georgia"/>
          <w:b/>
          <w:bCs/>
          <w:sz w:val="24"/>
          <w:szCs w:val="24"/>
        </w:rPr>
      </w:pPr>
      <w:r w:rsidRPr="00731FF6">
        <w:rPr>
          <w:rFonts w:ascii="Georgia" w:hAnsi="Georgia"/>
          <w:b/>
          <w:bCs/>
          <w:sz w:val="24"/>
          <w:szCs w:val="24"/>
        </w:rPr>
        <w:t>Mid-Course Assignment:</w:t>
      </w:r>
    </w:p>
    <w:p w14:paraId="15B5188E" w14:textId="19027743" w:rsidR="008E0833" w:rsidRPr="00731FF6" w:rsidRDefault="008E0833" w:rsidP="008E0833">
      <w:pPr>
        <w:rPr>
          <w:rFonts w:ascii="Georgia" w:hAnsi="Georgia"/>
          <w:sz w:val="24"/>
          <w:szCs w:val="24"/>
        </w:rPr>
      </w:pPr>
      <w:r w:rsidRPr="00731FF6">
        <w:rPr>
          <w:rFonts w:ascii="Georgia" w:hAnsi="Georgia"/>
          <w:sz w:val="24"/>
          <w:szCs w:val="24"/>
        </w:rPr>
        <w:t>1. Read Gonzalez, Part II (Chapters 13 through 25); Placher, Chapters 3 through 5</w:t>
      </w:r>
      <w:r w:rsidR="00210FED" w:rsidRPr="00731FF6">
        <w:rPr>
          <w:rFonts w:ascii="Georgia" w:hAnsi="Georgia"/>
          <w:sz w:val="24"/>
          <w:szCs w:val="24"/>
        </w:rPr>
        <w:t xml:space="preserve">. </w:t>
      </w:r>
    </w:p>
    <w:p w14:paraId="7FD9D179" w14:textId="2769A2DA" w:rsidR="008E0833" w:rsidRPr="00731FF6" w:rsidRDefault="008E0833" w:rsidP="008E0833">
      <w:pPr>
        <w:rPr>
          <w:rFonts w:ascii="Georgia" w:hAnsi="Georgia"/>
          <w:sz w:val="24"/>
          <w:szCs w:val="24"/>
        </w:rPr>
      </w:pPr>
      <w:r w:rsidRPr="00731FF6">
        <w:rPr>
          <w:rFonts w:ascii="Georgia" w:hAnsi="Georgia"/>
          <w:sz w:val="24"/>
          <w:szCs w:val="24"/>
        </w:rPr>
        <w:t xml:space="preserve">2. </w:t>
      </w:r>
      <w:r w:rsidR="00E50510" w:rsidRPr="00E50510">
        <w:rPr>
          <w:rFonts w:ascii="Georgia" w:hAnsi="Georgia"/>
          <w:sz w:val="24"/>
          <w:szCs w:val="24"/>
        </w:rPr>
        <w:t xml:space="preserve">In a paper between </w:t>
      </w:r>
      <w:r w:rsidR="00114E84">
        <w:rPr>
          <w:rFonts w:ascii="Georgia" w:hAnsi="Georgia"/>
          <w:sz w:val="24"/>
          <w:szCs w:val="24"/>
        </w:rPr>
        <w:t>four</w:t>
      </w:r>
      <w:r w:rsidR="00E50510" w:rsidRPr="00E50510">
        <w:rPr>
          <w:rFonts w:ascii="Georgia" w:hAnsi="Georgia"/>
          <w:sz w:val="24"/>
          <w:szCs w:val="24"/>
        </w:rPr>
        <w:t xml:space="preserve"> and s</w:t>
      </w:r>
      <w:r w:rsidR="00114E84">
        <w:rPr>
          <w:rFonts w:ascii="Georgia" w:hAnsi="Georgia"/>
          <w:sz w:val="24"/>
          <w:szCs w:val="24"/>
        </w:rPr>
        <w:t>ix</w:t>
      </w:r>
      <w:r w:rsidR="00E50510" w:rsidRPr="00E50510">
        <w:rPr>
          <w:rFonts w:ascii="Georgia" w:hAnsi="Georgia"/>
          <w:sz w:val="24"/>
          <w:szCs w:val="24"/>
        </w:rPr>
        <w:t xml:space="preserve"> typed, double-spaced pages</w:t>
      </w:r>
      <w:r w:rsidRPr="00731FF6">
        <w:rPr>
          <w:rFonts w:ascii="Georgia" w:hAnsi="Georgia"/>
          <w:sz w:val="24"/>
          <w:szCs w:val="24"/>
        </w:rPr>
        <w:t>, write a presentation you</w:t>
      </w:r>
      <w:r w:rsidR="003E46F6" w:rsidRPr="00731FF6">
        <w:rPr>
          <w:rFonts w:ascii="Georgia" w:hAnsi="Georgia"/>
          <w:sz w:val="24"/>
          <w:szCs w:val="24"/>
        </w:rPr>
        <w:t xml:space="preserve"> </w:t>
      </w:r>
      <w:r w:rsidRPr="00731FF6">
        <w:rPr>
          <w:rFonts w:ascii="Georgia" w:hAnsi="Georgia"/>
          <w:sz w:val="24"/>
          <w:szCs w:val="24"/>
        </w:rPr>
        <w:t xml:space="preserve">would make to a Sunday School class </w:t>
      </w:r>
      <w:r w:rsidR="00ED3370">
        <w:rPr>
          <w:rFonts w:ascii="Georgia" w:hAnsi="Georgia"/>
          <w:sz w:val="24"/>
          <w:szCs w:val="24"/>
        </w:rPr>
        <w:t xml:space="preserve">or study group </w:t>
      </w:r>
      <w:r w:rsidRPr="00731FF6">
        <w:rPr>
          <w:rFonts w:ascii="Georgia" w:hAnsi="Georgia"/>
          <w:sz w:val="24"/>
          <w:szCs w:val="24"/>
        </w:rPr>
        <w:t xml:space="preserve">in your congregation. The presentation will examine </w:t>
      </w:r>
      <w:r w:rsidRPr="00731FF6">
        <w:rPr>
          <w:rFonts w:ascii="Georgia" w:hAnsi="Georgia"/>
          <w:i/>
          <w:iCs/>
          <w:sz w:val="24"/>
          <w:szCs w:val="24"/>
        </w:rPr>
        <w:t>both</w:t>
      </w:r>
      <w:r w:rsidR="003E46F6" w:rsidRPr="00731FF6">
        <w:rPr>
          <w:rFonts w:ascii="Georgia" w:hAnsi="Georgia"/>
          <w:sz w:val="24"/>
          <w:szCs w:val="24"/>
        </w:rPr>
        <w:t xml:space="preserve"> </w:t>
      </w:r>
      <w:r w:rsidRPr="00731FF6">
        <w:rPr>
          <w:rFonts w:ascii="Georgia" w:hAnsi="Georgia"/>
          <w:sz w:val="24"/>
          <w:szCs w:val="24"/>
        </w:rPr>
        <w:t>of the following two subjects:</w:t>
      </w:r>
    </w:p>
    <w:p w14:paraId="6246057E" w14:textId="77777777" w:rsidR="008E0833" w:rsidRPr="00731FF6" w:rsidRDefault="008E0833" w:rsidP="008E0833">
      <w:pPr>
        <w:rPr>
          <w:rFonts w:ascii="Georgia" w:hAnsi="Georgia"/>
          <w:sz w:val="24"/>
          <w:szCs w:val="24"/>
        </w:rPr>
      </w:pPr>
      <w:r w:rsidRPr="00731FF6">
        <w:rPr>
          <w:rFonts w:ascii="Georgia" w:hAnsi="Georgia"/>
          <w:sz w:val="24"/>
          <w:szCs w:val="24"/>
        </w:rPr>
        <w:t>The doctrine of the Trinity</w:t>
      </w:r>
    </w:p>
    <w:p w14:paraId="334D9A66" w14:textId="77777777" w:rsidR="008E0833" w:rsidRPr="00731FF6" w:rsidRDefault="008E0833" w:rsidP="008E0833">
      <w:pPr>
        <w:rPr>
          <w:rFonts w:ascii="Georgia" w:hAnsi="Georgia"/>
          <w:sz w:val="24"/>
          <w:szCs w:val="24"/>
        </w:rPr>
      </w:pPr>
      <w:r w:rsidRPr="00731FF6">
        <w:rPr>
          <w:rFonts w:ascii="Georgia" w:hAnsi="Georgia"/>
          <w:sz w:val="24"/>
          <w:szCs w:val="24"/>
        </w:rPr>
        <w:t>The doctrine of the full humanity and full divinity of Christ (Christology).</w:t>
      </w:r>
    </w:p>
    <w:p w14:paraId="51206FFF" w14:textId="4E1A3308" w:rsidR="008E0833" w:rsidRDefault="008E0833" w:rsidP="008E0833">
      <w:pPr>
        <w:rPr>
          <w:rFonts w:ascii="Georgia" w:hAnsi="Georgia"/>
          <w:sz w:val="24"/>
          <w:szCs w:val="24"/>
        </w:rPr>
      </w:pPr>
      <w:r w:rsidRPr="00731FF6">
        <w:rPr>
          <w:rFonts w:ascii="Georgia" w:hAnsi="Georgia"/>
          <w:sz w:val="24"/>
          <w:szCs w:val="24"/>
        </w:rPr>
        <w:t>Spend no more than one paragraph each telling the story of the Trinitarian and Christological</w:t>
      </w:r>
      <w:r w:rsidR="003E46F6" w:rsidRPr="00731FF6">
        <w:rPr>
          <w:rFonts w:ascii="Georgia" w:hAnsi="Georgia"/>
          <w:sz w:val="24"/>
          <w:szCs w:val="24"/>
        </w:rPr>
        <w:t xml:space="preserve"> </w:t>
      </w:r>
      <w:r w:rsidRPr="00731FF6">
        <w:rPr>
          <w:rFonts w:ascii="Georgia" w:hAnsi="Georgia"/>
          <w:sz w:val="24"/>
          <w:szCs w:val="24"/>
        </w:rPr>
        <w:t>controversies of the fourth and fifth centuries, respectively. Focus the rest of your discussion on</w:t>
      </w:r>
      <w:r w:rsidR="003E46F6" w:rsidRPr="00731FF6">
        <w:rPr>
          <w:rFonts w:ascii="Georgia" w:hAnsi="Georgia"/>
          <w:sz w:val="24"/>
          <w:szCs w:val="24"/>
        </w:rPr>
        <w:t xml:space="preserve"> </w:t>
      </w:r>
      <w:r w:rsidRPr="00731FF6">
        <w:rPr>
          <w:rFonts w:ascii="Georgia" w:hAnsi="Georgia"/>
          <w:sz w:val="24"/>
          <w:szCs w:val="24"/>
        </w:rPr>
        <w:t>what the major theologians on each side of these controversies said, drawing on the selections</w:t>
      </w:r>
      <w:r w:rsidR="003E46F6" w:rsidRPr="00731FF6">
        <w:rPr>
          <w:rFonts w:ascii="Georgia" w:hAnsi="Georgia"/>
          <w:sz w:val="24"/>
          <w:szCs w:val="24"/>
        </w:rPr>
        <w:t xml:space="preserve"> </w:t>
      </w:r>
      <w:r w:rsidRPr="00731FF6">
        <w:rPr>
          <w:rFonts w:ascii="Georgia" w:hAnsi="Georgia"/>
          <w:sz w:val="24"/>
          <w:szCs w:val="24"/>
        </w:rPr>
        <w:t>from these theologians in the Placher book. Address how these two theological topics might be interrelated (i.e., how Christology cannot be understood apart from the Trinity and vice-versa). Explain why these are</w:t>
      </w:r>
      <w:r w:rsidR="00C40FD2" w:rsidRPr="00731FF6">
        <w:rPr>
          <w:rFonts w:ascii="Georgia" w:hAnsi="Georgia"/>
          <w:sz w:val="24"/>
          <w:szCs w:val="24"/>
        </w:rPr>
        <w:t xml:space="preserve"> </w:t>
      </w:r>
      <w:r w:rsidRPr="00731FF6">
        <w:rPr>
          <w:rFonts w:ascii="Georgia" w:hAnsi="Georgia"/>
          <w:sz w:val="24"/>
          <w:szCs w:val="24"/>
        </w:rPr>
        <w:t xml:space="preserve">among the most central Christian beliefs. Due by </w:t>
      </w:r>
      <w:r w:rsidR="000A2759">
        <w:rPr>
          <w:rFonts w:ascii="Georgia" w:hAnsi="Georgia"/>
          <w:sz w:val="24"/>
          <w:szCs w:val="24"/>
        </w:rPr>
        <w:t>Thursday, March 6</w:t>
      </w:r>
      <w:r w:rsidRPr="00731FF6">
        <w:rPr>
          <w:rFonts w:ascii="Georgia" w:hAnsi="Georgia"/>
          <w:sz w:val="24"/>
          <w:szCs w:val="24"/>
        </w:rPr>
        <w:t>. Please submit as a Microsoft Word document</w:t>
      </w:r>
      <w:r w:rsidR="00C40FD2" w:rsidRPr="00731FF6">
        <w:rPr>
          <w:rFonts w:ascii="Georgia" w:hAnsi="Georgia"/>
          <w:sz w:val="24"/>
          <w:szCs w:val="24"/>
        </w:rPr>
        <w:t xml:space="preserve"> attachment </w:t>
      </w:r>
      <w:r w:rsidRPr="00731FF6">
        <w:rPr>
          <w:rFonts w:ascii="Georgia" w:hAnsi="Georgia"/>
          <w:sz w:val="24"/>
          <w:szCs w:val="24"/>
        </w:rPr>
        <w:t xml:space="preserve">and send it to the </w:t>
      </w:r>
      <w:r w:rsidR="00E04817">
        <w:rPr>
          <w:rFonts w:ascii="Georgia" w:hAnsi="Georgia"/>
          <w:sz w:val="24"/>
          <w:szCs w:val="24"/>
        </w:rPr>
        <w:t xml:space="preserve">instructor’s </w:t>
      </w:r>
      <w:r w:rsidRPr="00731FF6">
        <w:rPr>
          <w:rFonts w:ascii="Georgia" w:hAnsi="Georgia"/>
          <w:sz w:val="24"/>
          <w:szCs w:val="24"/>
        </w:rPr>
        <w:t>e-mail address listed above.</w:t>
      </w:r>
    </w:p>
    <w:p w14:paraId="291BB912" w14:textId="77777777" w:rsidR="00A02967" w:rsidRDefault="00A02967" w:rsidP="008E0833">
      <w:pPr>
        <w:rPr>
          <w:rFonts w:ascii="Georgia" w:hAnsi="Georgia"/>
          <w:sz w:val="24"/>
          <w:szCs w:val="24"/>
        </w:rPr>
      </w:pPr>
    </w:p>
    <w:p w14:paraId="0198124C" w14:textId="77777777" w:rsidR="00A02967" w:rsidRDefault="00A02967" w:rsidP="008E0833">
      <w:pPr>
        <w:rPr>
          <w:rFonts w:ascii="Georgia" w:hAnsi="Georgia"/>
          <w:sz w:val="24"/>
          <w:szCs w:val="24"/>
        </w:rPr>
      </w:pPr>
    </w:p>
    <w:p w14:paraId="15D4C7A5" w14:textId="14E1A75D" w:rsidR="00B92A36" w:rsidRDefault="00620A4C" w:rsidP="008E0833">
      <w:pPr>
        <w:rPr>
          <w:rFonts w:ascii="Georgia" w:hAnsi="Georgia"/>
          <w:sz w:val="24"/>
          <w:szCs w:val="24"/>
        </w:rPr>
      </w:pPr>
      <w:r w:rsidRPr="00B92A36">
        <w:rPr>
          <w:rFonts w:ascii="Georgia" w:hAnsi="Georgia"/>
          <w:b/>
          <w:bCs/>
          <w:sz w:val="24"/>
          <w:szCs w:val="24"/>
        </w:rPr>
        <w:lastRenderedPageBreak/>
        <w:t>Second Weekend</w:t>
      </w:r>
      <w:r w:rsidR="002E3A9D" w:rsidRPr="00B92A36">
        <w:rPr>
          <w:rFonts w:ascii="Georgia" w:hAnsi="Georgia"/>
          <w:b/>
          <w:bCs/>
          <w:sz w:val="24"/>
          <w:szCs w:val="24"/>
        </w:rPr>
        <w:t>,</w:t>
      </w:r>
      <w:r w:rsidR="00B40774">
        <w:rPr>
          <w:rFonts w:ascii="Georgia" w:hAnsi="Georgia"/>
          <w:b/>
          <w:bCs/>
          <w:sz w:val="24"/>
          <w:szCs w:val="24"/>
        </w:rPr>
        <w:t xml:space="preserve"> </w:t>
      </w:r>
      <w:r w:rsidR="00446A96">
        <w:rPr>
          <w:rFonts w:ascii="Georgia" w:hAnsi="Georgia"/>
          <w:b/>
          <w:bCs/>
          <w:sz w:val="24"/>
          <w:szCs w:val="24"/>
        </w:rPr>
        <w:t xml:space="preserve">Zoom teleconference, </w:t>
      </w:r>
      <w:r w:rsidR="00B40774">
        <w:rPr>
          <w:rFonts w:ascii="Georgia" w:hAnsi="Georgia"/>
          <w:b/>
          <w:bCs/>
          <w:sz w:val="24"/>
          <w:szCs w:val="24"/>
        </w:rPr>
        <w:t>March 7-8</w:t>
      </w:r>
      <w:r w:rsidR="00446BF7">
        <w:rPr>
          <w:rFonts w:ascii="Georgia" w:hAnsi="Georgia"/>
          <w:b/>
          <w:bCs/>
          <w:sz w:val="24"/>
          <w:szCs w:val="24"/>
        </w:rPr>
        <w:t>, 202</w:t>
      </w:r>
      <w:r w:rsidR="00B40774">
        <w:rPr>
          <w:rFonts w:ascii="Georgia" w:hAnsi="Georgia"/>
          <w:b/>
          <w:bCs/>
          <w:sz w:val="24"/>
          <w:szCs w:val="24"/>
        </w:rPr>
        <w:t>5</w:t>
      </w:r>
      <w:r w:rsidRPr="00B92A36">
        <w:rPr>
          <w:rFonts w:ascii="Georgia" w:hAnsi="Georgia"/>
          <w:b/>
          <w:bCs/>
          <w:sz w:val="24"/>
          <w:szCs w:val="24"/>
        </w:rPr>
        <w:t>:</w:t>
      </w:r>
      <w:r>
        <w:rPr>
          <w:rFonts w:ascii="Georgia" w:hAnsi="Georgia"/>
          <w:sz w:val="24"/>
          <w:szCs w:val="24"/>
        </w:rPr>
        <w:t xml:space="preserve"> </w:t>
      </w:r>
    </w:p>
    <w:p w14:paraId="224C6061" w14:textId="031D195F" w:rsidR="002E3A9D" w:rsidRPr="00731FF6" w:rsidRDefault="00620A4C" w:rsidP="008E0833">
      <w:pPr>
        <w:rPr>
          <w:rFonts w:ascii="Georgia" w:hAnsi="Georgia"/>
          <w:sz w:val="24"/>
          <w:szCs w:val="24"/>
        </w:rPr>
      </w:pPr>
      <w:r>
        <w:rPr>
          <w:rFonts w:ascii="Georgia" w:hAnsi="Georgia"/>
          <w:sz w:val="24"/>
          <w:szCs w:val="24"/>
        </w:rPr>
        <w:t xml:space="preserve">We will </w:t>
      </w:r>
      <w:r w:rsidR="005F3B53">
        <w:rPr>
          <w:rFonts w:ascii="Georgia" w:hAnsi="Georgia"/>
          <w:sz w:val="24"/>
          <w:szCs w:val="24"/>
        </w:rPr>
        <w:t xml:space="preserve">especially </w:t>
      </w:r>
      <w:r>
        <w:rPr>
          <w:rFonts w:ascii="Georgia" w:hAnsi="Georgia"/>
          <w:sz w:val="24"/>
          <w:szCs w:val="24"/>
        </w:rPr>
        <w:t>devote our time to discussion of the impact made by Augustine</w:t>
      </w:r>
      <w:r w:rsidR="005F3B53">
        <w:rPr>
          <w:rFonts w:ascii="Georgia" w:hAnsi="Georgia"/>
          <w:sz w:val="24"/>
          <w:szCs w:val="24"/>
        </w:rPr>
        <w:t xml:space="preserve">, and how his legacy </w:t>
      </w:r>
      <w:r w:rsidR="006F682D">
        <w:rPr>
          <w:rFonts w:ascii="Georgia" w:hAnsi="Georgia"/>
          <w:sz w:val="24"/>
          <w:szCs w:val="24"/>
        </w:rPr>
        <w:t>still inspires (and challenges!) the church. Again, plan to come with specific questions for your classmates</w:t>
      </w:r>
      <w:r w:rsidR="00B92A36">
        <w:rPr>
          <w:rFonts w:ascii="Georgia" w:hAnsi="Georgia"/>
          <w:sz w:val="24"/>
          <w:szCs w:val="24"/>
        </w:rPr>
        <w:t xml:space="preserve">. </w:t>
      </w:r>
      <w:r w:rsidR="008E29DF">
        <w:rPr>
          <w:rFonts w:ascii="Georgia" w:hAnsi="Georgia"/>
          <w:sz w:val="24"/>
          <w:szCs w:val="24"/>
        </w:rPr>
        <w:t>We will proceed in a lecture-discussion-break format Friday evening and during the day Sa</w:t>
      </w:r>
      <w:r w:rsidR="0087009D">
        <w:rPr>
          <w:rFonts w:ascii="Georgia" w:hAnsi="Georgia"/>
          <w:sz w:val="24"/>
          <w:szCs w:val="24"/>
        </w:rPr>
        <w:t>turday.</w:t>
      </w:r>
    </w:p>
    <w:p w14:paraId="64757322" w14:textId="77777777" w:rsidR="008E0833" w:rsidRPr="00731FF6" w:rsidRDefault="008E0833" w:rsidP="008E0833">
      <w:pPr>
        <w:rPr>
          <w:rFonts w:ascii="Georgia" w:hAnsi="Georgia"/>
          <w:b/>
          <w:bCs/>
          <w:sz w:val="24"/>
          <w:szCs w:val="24"/>
        </w:rPr>
      </w:pPr>
      <w:r w:rsidRPr="00731FF6">
        <w:rPr>
          <w:rFonts w:ascii="Georgia" w:hAnsi="Georgia"/>
          <w:b/>
          <w:bCs/>
          <w:sz w:val="24"/>
          <w:szCs w:val="24"/>
        </w:rPr>
        <w:t>Honor Code:</w:t>
      </w:r>
    </w:p>
    <w:p w14:paraId="5B930E25" w14:textId="6522D65E" w:rsidR="008E0833" w:rsidRPr="00731FF6" w:rsidRDefault="008E0833" w:rsidP="008E0833">
      <w:pPr>
        <w:rPr>
          <w:rFonts w:ascii="Georgia" w:hAnsi="Georgia"/>
          <w:sz w:val="24"/>
          <w:szCs w:val="24"/>
        </w:rPr>
      </w:pPr>
      <w:r w:rsidRPr="00731FF6">
        <w:rPr>
          <w:rFonts w:ascii="Georgia" w:hAnsi="Georgia"/>
          <w:sz w:val="24"/>
          <w:szCs w:val="24"/>
        </w:rPr>
        <w:t xml:space="preserve">The honor code of the </w:t>
      </w:r>
      <w:r w:rsidR="00C57E74" w:rsidRPr="00731FF6">
        <w:rPr>
          <w:rFonts w:ascii="Georgia" w:hAnsi="Georgia"/>
          <w:sz w:val="24"/>
          <w:szCs w:val="24"/>
        </w:rPr>
        <w:t>ALPS-</w:t>
      </w:r>
      <w:r w:rsidRPr="00731FF6">
        <w:rPr>
          <w:rFonts w:ascii="Georgia" w:hAnsi="Georgia"/>
          <w:sz w:val="24"/>
          <w:szCs w:val="24"/>
        </w:rPr>
        <w:t xml:space="preserve">Memphis/Tennessee/Holston Course of Study can be found </w:t>
      </w:r>
      <w:r w:rsidR="004B7D5C" w:rsidRPr="00731FF6">
        <w:rPr>
          <w:rFonts w:ascii="Georgia" w:hAnsi="Georgia"/>
          <w:sz w:val="24"/>
          <w:szCs w:val="24"/>
        </w:rPr>
        <w:t>on the website (</w:t>
      </w:r>
      <w:r w:rsidR="00D8441F" w:rsidRPr="00731FF6">
        <w:rPr>
          <w:rFonts w:ascii="Georgia" w:hAnsi="Georgia"/>
          <w:sz w:val="24"/>
          <w:szCs w:val="24"/>
        </w:rPr>
        <w:t xml:space="preserve">alpsumc.org). </w:t>
      </w:r>
      <w:r w:rsidRPr="00731FF6">
        <w:rPr>
          <w:rFonts w:ascii="Georgia" w:hAnsi="Georgia"/>
          <w:sz w:val="24"/>
          <w:szCs w:val="24"/>
        </w:rPr>
        <w:t>Please be certain to print, fill out, sign, and attach the cover sheet to each assignment. When</w:t>
      </w:r>
      <w:r w:rsidR="00D8441F" w:rsidRPr="00731FF6">
        <w:rPr>
          <w:rFonts w:ascii="Georgia" w:hAnsi="Georgia"/>
          <w:sz w:val="24"/>
          <w:szCs w:val="24"/>
        </w:rPr>
        <w:t xml:space="preserve"> </w:t>
      </w:r>
      <w:r w:rsidRPr="00731FF6">
        <w:rPr>
          <w:rFonts w:ascii="Georgia" w:hAnsi="Georgia"/>
          <w:sz w:val="24"/>
          <w:szCs w:val="24"/>
        </w:rPr>
        <w:t>turning in an assignment via e-mail attachment, you can fulfill this requirement by including the</w:t>
      </w:r>
      <w:r w:rsidR="00D8441F" w:rsidRPr="00731FF6">
        <w:rPr>
          <w:rFonts w:ascii="Georgia" w:hAnsi="Georgia"/>
          <w:sz w:val="24"/>
          <w:szCs w:val="24"/>
        </w:rPr>
        <w:t xml:space="preserve"> </w:t>
      </w:r>
      <w:r w:rsidRPr="00731FF6">
        <w:rPr>
          <w:rFonts w:ascii="Georgia" w:hAnsi="Georgia"/>
          <w:sz w:val="24"/>
          <w:szCs w:val="24"/>
        </w:rPr>
        <w:t>following statement in the body of the e-mail: “I have read the plagiarism definition on the</w:t>
      </w:r>
      <w:r w:rsidR="00D8441F" w:rsidRPr="00731FF6">
        <w:rPr>
          <w:rFonts w:ascii="Georgia" w:hAnsi="Georgia"/>
          <w:sz w:val="24"/>
          <w:szCs w:val="24"/>
        </w:rPr>
        <w:t xml:space="preserve"> ALPS-</w:t>
      </w:r>
      <w:r w:rsidRPr="00731FF6">
        <w:rPr>
          <w:rFonts w:ascii="Georgia" w:hAnsi="Georgia"/>
          <w:sz w:val="24"/>
          <w:szCs w:val="24"/>
        </w:rPr>
        <w:t>Memphis/Tennessee/Holston Course of Study Honor Code, and I affirm that the attached</w:t>
      </w:r>
      <w:r w:rsidR="00D8441F" w:rsidRPr="00731FF6">
        <w:rPr>
          <w:rFonts w:ascii="Georgia" w:hAnsi="Georgia"/>
          <w:sz w:val="24"/>
          <w:szCs w:val="24"/>
        </w:rPr>
        <w:t xml:space="preserve"> </w:t>
      </w:r>
      <w:r w:rsidRPr="00731FF6">
        <w:rPr>
          <w:rFonts w:ascii="Georgia" w:hAnsi="Georgia"/>
          <w:sz w:val="24"/>
          <w:szCs w:val="24"/>
        </w:rPr>
        <w:t>assignment represents my own work, except where credit is given.” I will not accept your paper</w:t>
      </w:r>
      <w:r w:rsidR="00C15EF7" w:rsidRPr="00731FF6">
        <w:rPr>
          <w:rFonts w:ascii="Georgia" w:hAnsi="Georgia"/>
          <w:sz w:val="24"/>
          <w:szCs w:val="24"/>
        </w:rPr>
        <w:t xml:space="preserve"> </w:t>
      </w:r>
      <w:r w:rsidRPr="00731FF6">
        <w:rPr>
          <w:rFonts w:ascii="Georgia" w:hAnsi="Georgia"/>
          <w:sz w:val="24"/>
          <w:szCs w:val="24"/>
        </w:rPr>
        <w:t>if you have not included the cover sheet or included the statement above in your e-mail.</w:t>
      </w:r>
    </w:p>
    <w:p w14:paraId="1833CC70" w14:textId="1D084CCA" w:rsidR="008E0833" w:rsidRPr="00731FF6" w:rsidRDefault="008E0833" w:rsidP="008E0833">
      <w:pPr>
        <w:rPr>
          <w:rFonts w:ascii="Georgia" w:hAnsi="Georgia"/>
          <w:sz w:val="24"/>
          <w:szCs w:val="24"/>
        </w:rPr>
      </w:pPr>
      <w:r w:rsidRPr="00731FF6">
        <w:rPr>
          <w:rFonts w:ascii="Georgia" w:hAnsi="Georgia"/>
          <w:sz w:val="24"/>
          <w:szCs w:val="24"/>
        </w:rPr>
        <w:t>Plagiarism is theft of another person’s work and lying by claiming to have written something that</w:t>
      </w:r>
      <w:r w:rsidR="00C15EF7" w:rsidRPr="00731FF6">
        <w:rPr>
          <w:rFonts w:ascii="Georgia" w:hAnsi="Georgia"/>
          <w:sz w:val="24"/>
          <w:szCs w:val="24"/>
        </w:rPr>
        <w:t xml:space="preserve"> </w:t>
      </w:r>
      <w:r w:rsidRPr="00731FF6">
        <w:rPr>
          <w:rFonts w:ascii="Georgia" w:hAnsi="Georgia"/>
          <w:sz w:val="24"/>
          <w:szCs w:val="24"/>
        </w:rPr>
        <w:t>you didn’t write. If I discover that a student has plagiarized, they will have two choices:</w:t>
      </w:r>
    </w:p>
    <w:p w14:paraId="4BBF83A8" w14:textId="626F1B6B" w:rsidR="008E0833" w:rsidRPr="00731FF6" w:rsidRDefault="008E0833" w:rsidP="008E0833">
      <w:pPr>
        <w:rPr>
          <w:rFonts w:ascii="Georgia" w:hAnsi="Georgia"/>
          <w:sz w:val="24"/>
          <w:szCs w:val="24"/>
        </w:rPr>
      </w:pPr>
      <w:r w:rsidRPr="00731FF6">
        <w:rPr>
          <w:rFonts w:ascii="Georgia" w:hAnsi="Georgia"/>
          <w:sz w:val="24"/>
          <w:szCs w:val="24"/>
        </w:rPr>
        <w:t>• I will offer the student an opportunity to rewrite the paper</w:t>
      </w:r>
      <w:r w:rsidR="00873D59">
        <w:rPr>
          <w:rFonts w:ascii="Georgia" w:hAnsi="Georgia"/>
          <w:sz w:val="24"/>
          <w:szCs w:val="24"/>
        </w:rPr>
        <w:t xml:space="preserve"> </w:t>
      </w:r>
      <w:r w:rsidRPr="00731FF6">
        <w:rPr>
          <w:rFonts w:ascii="Georgia" w:hAnsi="Georgia"/>
          <w:sz w:val="24"/>
          <w:szCs w:val="24"/>
        </w:rPr>
        <w:t>and will deduct 20 points from</w:t>
      </w:r>
      <w:r w:rsidR="00C15EF7" w:rsidRPr="00731FF6">
        <w:rPr>
          <w:rFonts w:ascii="Georgia" w:hAnsi="Georgia"/>
          <w:sz w:val="24"/>
          <w:szCs w:val="24"/>
        </w:rPr>
        <w:t xml:space="preserve"> </w:t>
      </w:r>
      <w:r w:rsidRPr="00731FF6">
        <w:rPr>
          <w:rFonts w:ascii="Georgia" w:hAnsi="Georgia"/>
          <w:sz w:val="24"/>
          <w:szCs w:val="24"/>
        </w:rPr>
        <w:t>the grade of the rewritten paper for plagiarism on the original.</w:t>
      </w:r>
    </w:p>
    <w:p w14:paraId="0D2AA032" w14:textId="77777777" w:rsidR="008E0833" w:rsidRPr="00731FF6" w:rsidRDefault="008E0833" w:rsidP="008E0833">
      <w:pPr>
        <w:rPr>
          <w:rFonts w:ascii="Georgia" w:hAnsi="Georgia"/>
          <w:sz w:val="24"/>
          <w:szCs w:val="24"/>
        </w:rPr>
      </w:pPr>
      <w:r w:rsidRPr="00731FF6">
        <w:rPr>
          <w:rFonts w:ascii="Georgia" w:hAnsi="Georgia"/>
          <w:sz w:val="24"/>
          <w:szCs w:val="24"/>
        </w:rPr>
        <w:t>• If the student does not wish to rewrite the paper, I will assign it a grade of 0.</w:t>
      </w:r>
    </w:p>
    <w:p w14:paraId="21BFF694" w14:textId="575FDC5C" w:rsidR="008E0833" w:rsidRPr="00731FF6" w:rsidRDefault="008E0833" w:rsidP="008E0833">
      <w:pPr>
        <w:rPr>
          <w:rFonts w:ascii="Georgia" w:hAnsi="Georgia"/>
          <w:sz w:val="24"/>
          <w:szCs w:val="24"/>
        </w:rPr>
      </w:pPr>
      <w:r w:rsidRPr="00731FF6">
        <w:rPr>
          <w:rFonts w:ascii="Georgia" w:hAnsi="Georgia"/>
          <w:sz w:val="24"/>
          <w:szCs w:val="24"/>
        </w:rPr>
        <w:t>• For a good explanation of plagiarism and ways to avoid it, see the following web page:</w:t>
      </w:r>
      <w:r w:rsidR="00C15EF7" w:rsidRPr="00731FF6">
        <w:rPr>
          <w:rFonts w:ascii="Georgia" w:hAnsi="Georgia"/>
          <w:sz w:val="24"/>
          <w:szCs w:val="24"/>
        </w:rPr>
        <w:t xml:space="preserve"> </w:t>
      </w:r>
      <w:r w:rsidRPr="0087009D">
        <w:rPr>
          <w:rFonts w:ascii="Georgia" w:hAnsi="Georgia"/>
          <w:sz w:val="24"/>
          <w:szCs w:val="24"/>
          <w:u w:val="single"/>
        </w:rPr>
        <w:t>https://www.plagiarism.org/article/what-is-plagiarism</w:t>
      </w:r>
    </w:p>
    <w:p w14:paraId="667DFF31" w14:textId="77777777" w:rsidR="008E0833" w:rsidRPr="00731FF6" w:rsidRDefault="008E0833" w:rsidP="008E0833">
      <w:pPr>
        <w:rPr>
          <w:rFonts w:ascii="Georgia" w:hAnsi="Georgia"/>
          <w:b/>
          <w:bCs/>
          <w:sz w:val="24"/>
          <w:szCs w:val="24"/>
        </w:rPr>
      </w:pPr>
      <w:r w:rsidRPr="00731FF6">
        <w:rPr>
          <w:rFonts w:ascii="Georgia" w:hAnsi="Georgia"/>
          <w:b/>
          <w:bCs/>
          <w:sz w:val="24"/>
          <w:szCs w:val="24"/>
        </w:rPr>
        <w:t>Final Examination:</w:t>
      </w:r>
    </w:p>
    <w:p w14:paraId="181C954E" w14:textId="570FF8B7" w:rsidR="008E0833" w:rsidRPr="00731FF6" w:rsidRDefault="008E0833" w:rsidP="008E0833">
      <w:pPr>
        <w:rPr>
          <w:rFonts w:ascii="Georgia" w:hAnsi="Georgia"/>
          <w:sz w:val="24"/>
          <w:szCs w:val="24"/>
        </w:rPr>
      </w:pPr>
      <w:r w:rsidRPr="00731FF6">
        <w:rPr>
          <w:rFonts w:ascii="Georgia" w:hAnsi="Georgia"/>
          <w:sz w:val="24"/>
          <w:szCs w:val="24"/>
        </w:rPr>
        <w:t>The final will be e-mailed to students after the final Zoom session. It will be open</w:t>
      </w:r>
      <w:r w:rsidR="00C15EF7" w:rsidRPr="00731FF6">
        <w:rPr>
          <w:rFonts w:ascii="Georgia" w:hAnsi="Georgia"/>
          <w:sz w:val="24"/>
          <w:szCs w:val="24"/>
        </w:rPr>
        <w:t xml:space="preserve"> </w:t>
      </w:r>
      <w:r w:rsidRPr="00731FF6">
        <w:rPr>
          <w:rFonts w:ascii="Georgia" w:hAnsi="Georgia"/>
          <w:sz w:val="24"/>
          <w:szCs w:val="24"/>
        </w:rPr>
        <w:t>book. While you may use the textbook and other</w:t>
      </w:r>
      <w:r w:rsidR="00D45E16" w:rsidRPr="00731FF6">
        <w:rPr>
          <w:rFonts w:ascii="Georgia" w:hAnsi="Georgia"/>
          <w:sz w:val="24"/>
          <w:szCs w:val="24"/>
        </w:rPr>
        <w:t xml:space="preserve"> </w:t>
      </w:r>
      <w:r w:rsidRPr="00731FF6">
        <w:rPr>
          <w:rFonts w:ascii="Georgia" w:hAnsi="Georgia"/>
          <w:sz w:val="24"/>
          <w:szCs w:val="24"/>
        </w:rPr>
        <w:t>sources in preparing to answer the questions, do not quote from them directly. I want to know</w:t>
      </w:r>
      <w:r w:rsidR="00D45E16" w:rsidRPr="00731FF6">
        <w:rPr>
          <w:rFonts w:ascii="Georgia" w:hAnsi="Georgia"/>
          <w:sz w:val="24"/>
          <w:szCs w:val="24"/>
        </w:rPr>
        <w:t xml:space="preserve"> </w:t>
      </w:r>
      <w:r w:rsidRPr="00731FF6">
        <w:rPr>
          <w:rFonts w:ascii="Georgia" w:hAnsi="Georgia"/>
          <w:sz w:val="24"/>
          <w:szCs w:val="24"/>
        </w:rPr>
        <w:t>what you know about the subject, not someone else. The final will have 20 questions. 2-5</w:t>
      </w:r>
      <w:r w:rsidR="0075675B" w:rsidRPr="00731FF6">
        <w:rPr>
          <w:rFonts w:ascii="Georgia" w:hAnsi="Georgia"/>
          <w:sz w:val="24"/>
          <w:szCs w:val="24"/>
        </w:rPr>
        <w:t xml:space="preserve"> </w:t>
      </w:r>
      <w:r w:rsidRPr="00731FF6">
        <w:rPr>
          <w:rFonts w:ascii="Georgia" w:hAnsi="Georgia"/>
          <w:sz w:val="24"/>
          <w:szCs w:val="24"/>
        </w:rPr>
        <w:t>sentences will be optimal for most questions.</w:t>
      </w:r>
    </w:p>
    <w:p w14:paraId="1B987F7F" w14:textId="77777777" w:rsidR="008E0833" w:rsidRPr="00731FF6" w:rsidRDefault="008E0833" w:rsidP="008E0833">
      <w:pPr>
        <w:rPr>
          <w:rFonts w:ascii="Georgia" w:hAnsi="Georgia"/>
          <w:b/>
          <w:bCs/>
          <w:sz w:val="24"/>
          <w:szCs w:val="24"/>
        </w:rPr>
      </w:pPr>
      <w:r w:rsidRPr="00731FF6">
        <w:rPr>
          <w:rFonts w:ascii="Georgia" w:hAnsi="Georgia"/>
          <w:b/>
          <w:bCs/>
          <w:sz w:val="24"/>
          <w:szCs w:val="24"/>
        </w:rPr>
        <w:t>Grading:</w:t>
      </w:r>
    </w:p>
    <w:p w14:paraId="445FF16B" w14:textId="48DDBBAA" w:rsidR="008E0833" w:rsidRPr="00731FF6" w:rsidRDefault="008E0833" w:rsidP="004B6B17">
      <w:pPr>
        <w:spacing w:after="0"/>
        <w:rPr>
          <w:rFonts w:ascii="Georgia" w:hAnsi="Georgia"/>
          <w:sz w:val="24"/>
          <w:szCs w:val="24"/>
        </w:rPr>
      </w:pPr>
      <w:r w:rsidRPr="00731FF6">
        <w:rPr>
          <w:rFonts w:ascii="Georgia" w:hAnsi="Georgia"/>
          <w:sz w:val="24"/>
          <w:szCs w:val="24"/>
        </w:rPr>
        <w:t>Pre-course assignment: 3</w:t>
      </w:r>
      <w:r w:rsidR="00D46F36">
        <w:rPr>
          <w:rFonts w:ascii="Georgia" w:hAnsi="Georgia"/>
          <w:sz w:val="24"/>
          <w:szCs w:val="24"/>
        </w:rPr>
        <w:t>0</w:t>
      </w:r>
      <w:r w:rsidRPr="00731FF6">
        <w:rPr>
          <w:rFonts w:ascii="Georgia" w:hAnsi="Georgia"/>
          <w:sz w:val="24"/>
          <w:szCs w:val="24"/>
        </w:rPr>
        <w:t>%</w:t>
      </w:r>
    </w:p>
    <w:p w14:paraId="2FBD7E3F" w14:textId="150A6A75" w:rsidR="008E0833" w:rsidRPr="00731FF6" w:rsidRDefault="008E0833" w:rsidP="004B6B17">
      <w:pPr>
        <w:spacing w:after="0"/>
        <w:rPr>
          <w:rFonts w:ascii="Georgia" w:hAnsi="Georgia"/>
          <w:sz w:val="24"/>
          <w:szCs w:val="24"/>
        </w:rPr>
      </w:pPr>
      <w:r w:rsidRPr="00731FF6">
        <w:rPr>
          <w:rFonts w:ascii="Georgia" w:hAnsi="Georgia"/>
          <w:sz w:val="24"/>
          <w:szCs w:val="24"/>
        </w:rPr>
        <w:t>Mid-course assignment: 3</w:t>
      </w:r>
      <w:r w:rsidR="00D46F36">
        <w:rPr>
          <w:rFonts w:ascii="Georgia" w:hAnsi="Georgia"/>
          <w:sz w:val="24"/>
          <w:szCs w:val="24"/>
        </w:rPr>
        <w:t>0</w:t>
      </w:r>
      <w:r w:rsidRPr="00731FF6">
        <w:rPr>
          <w:rFonts w:ascii="Georgia" w:hAnsi="Georgia"/>
          <w:sz w:val="24"/>
          <w:szCs w:val="24"/>
        </w:rPr>
        <w:t>%</w:t>
      </w:r>
    </w:p>
    <w:p w14:paraId="13A111B4" w14:textId="4BA2C89E" w:rsidR="008E0833" w:rsidRDefault="008E0833" w:rsidP="004B6B17">
      <w:pPr>
        <w:spacing w:after="0"/>
        <w:rPr>
          <w:rFonts w:ascii="Georgia" w:hAnsi="Georgia"/>
          <w:sz w:val="24"/>
          <w:szCs w:val="24"/>
        </w:rPr>
      </w:pPr>
      <w:r w:rsidRPr="00731FF6">
        <w:rPr>
          <w:rFonts w:ascii="Georgia" w:hAnsi="Georgia"/>
          <w:sz w:val="24"/>
          <w:szCs w:val="24"/>
        </w:rPr>
        <w:t>Final Examination 30%</w:t>
      </w:r>
    </w:p>
    <w:p w14:paraId="3EF7457E" w14:textId="2F215C2A" w:rsidR="00D46F36" w:rsidRPr="00731FF6" w:rsidRDefault="00D46F36" w:rsidP="004B6B17">
      <w:pPr>
        <w:spacing w:after="0"/>
        <w:rPr>
          <w:rFonts w:ascii="Georgia" w:hAnsi="Georgia"/>
          <w:sz w:val="24"/>
          <w:szCs w:val="24"/>
        </w:rPr>
      </w:pPr>
      <w:r>
        <w:rPr>
          <w:rFonts w:ascii="Georgia" w:hAnsi="Georgia"/>
          <w:sz w:val="24"/>
          <w:szCs w:val="24"/>
        </w:rPr>
        <w:t>Participation: 10%</w:t>
      </w:r>
    </w:p>
    <w:p w14:paraId="2530DF90" w14:textId="77107180" w:rsidR="008E0833" w:rsidRPr="00731FF6" w:rsidRDefault="008E0833" w:rsidP="004B6B17">
      <w:pPr>
        <w:spacing w:after="0"/>
        <w:rPr>
          <w:rFonts w:ascii="Georgia" w:hAnsi="Georgia"/>
          <w:sz w:val="24"/>
          <w:szCs w:val="24"/>
        </w:rPr>
      </w:pPr>
      <w:r w:rsidRPr="00731FF6">
        <w:rPr>
          <w:rFonts w:ascii="Georgia" w:hAnsi="Georgia"/>
          <w:sz w:val="24"/>
          <w:szCs w:val="24"/>
        </w:rPr>
        <w:t>Tardiness in turning in assignments or the final exam will result in a reduced grade.</w:t>
      </w:r>
    </w:p>
    <w:p w14:paraId="748971EE" w14:textId="1D3DC87D" w:rsidR="004D7959" w:rsidRPr="0097743C" w:rsidRDefault="00DB21B3" w:rsidP="0097743C">
      <w:pPr>
        <w:spacing w:after="0"/>
        <w:rPr>
          <w:rFonts w:ascii="Georgia" w:hAnsi="Georgia"/>
          <w:sz w:val="24"/>
          <w:szCs w:val="24"/>
        </w:rPr>
      </w:pPr>
      <w:r w:rsidRPr="00731FF6">
        <w:rPr>
          <w:rFonts w:ascii="Georgia" w:hAnsi="Georgia"/>
          <w:sz w:val="24"/>
          <w:szCs w:val="24"/>
        </w:rPr>
        <w:t xml:space="preserve">A 10-point scale is used, where 90-100= A, </w:t>
      </w:r>
      <w:r w:rsidR="00924948" w:rsidRPr="00731FF6">
        <w:rPr>
          <w:rFonts w:ascii="Georgia" w:hAnsi="Georgia"/>
          <w:sz w:val="24"/>
          <w:szCs w:val="24"/>
        </w:rPr>
        <w:t xml:space="preserve">80-89=B, etc. </w:t>
      </w:r>
    </w:p>
    <w:sectPr w:rsidR="004D7959" w:rsidRPr="00977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5D9C"/>
    <w:multiLevelType w:val="hybridMultilevel"/>
    <w:tmpl w:val="06F0A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DC1EF8"/>
    <w:multiLevelType w:val="hybridMultilevel"/>
    <w:tmpl w:val="9D0E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68873">
    <w:abstractNumId w:val="0"/>
  </w:num>
  <w:num w:numId="2" w16cid:durableId="1613591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33"/>
    <w:rsid w:val="00003FB5"/>
    <w:rsid w:val="00065A1C"/>
    <w:rsid w:val="00084AC1"/>
    <w:rsid w:val="000A2759"/>
    <w:rsid w:val="000C0CB6"/>
    <w:rsid w:val="000E615B"/>
    <w:rsid w:val="00114E84"/>
    <w:rsid w:val="00116193"/>
    <w:rsid w:val="0011637C"/>
    <w:rsid w:val="001915B7"/>
    <w:rsid w:val="001C3B82"/>
    <w:rsid w:val="001F1618"/>
    <w:rsid w:val="00210FED"/>
    <w:rsid w:val="00215CDC"/>
    <w:rsid w:val="00245433"/>
    <w:rsid w:val="002E3A9D"/>
    <w:rsid w:val="00310923"/>
    <w:rsid w:val="00370E61"/>
    <w:rsid w:val="003737E2"/>
    <w:rsid w:val="0038696C"/>
    <w:rsid w:val="00392B95"/>
    <w:rsid w:val="003A39E8"/>
    <w:rsid w:val="003E46F6"/>
    <w:rsid w:val="00421B61"/>
    <w:rsid w:val="00446A96"/>
    <w:rsid w:val="00446BF7"/>
    <w:rsid w:val="00447F4B"/>
    <w:rsid w:val="00452FC7"/>
    <w:rsid w:val="00457ED7"/>
    <w:rsid w:val="00465EF7"/>
    <w:rsid w:val="00487890"/>
    <w:rsid w:val="004B6B17"/>
    <w:rsid w:val="004B7D5C"/>
    <w:rsid w:val="004D7959"/>
    <w:rsid w:val="00533BE5"/>
    <w:rsid w:val="00544F1A"/>
    <w:rsid w:val="005E7325"/>
    <w:rsid w:val="005F3B53"/>
    <w:rsid w:val="00606239"/>
    <w:rsid w:val="00607838"/>
    <w:rsid w:val="00620A4C"/>
    <w:rsid w:val="0063762F"/>
    <w:rsid w:val="00667A67"/>
    <w:rsid w:val="006A756C"/>
    <w:rsid w:val="006B55B1"/>
    <w:rsid w:val="006E4EC9"/>
    <w:rsid w:val="006F51A7"/>
    <w:rsid w:val="006F682D"/>
    <w:rsid w:val="006F7682"/>
    <w:rsid w:val="00731FF6"/>
    <w:rsid w:val="00734C96"/>
    <w:rsid w:val="0075675B"/>
    <w:rsid w:val="00783FF9"/>
    <w:rsid w:val="007945CF"/>
    <w:rsid w:val="007C6771"/>
    <w:rsid w:val="007E6744"/>
    <w:rsid w:val="0087009D"/>
    <w:rsid w:val="00873D59"/>
    <w:rsid w:val="0089017C"/>
    <w:rsid w:val="008A5A13"/>
    <w:rsid w:val="008E0833"/>
    <w:rsid w:val="008E29DF"/>
    <w:rsid w:val="008E5DB5"/>
    <w:rsid w:val="008F2692"/>
    <w:rsid w:val="00924948"/>
    <w:rsid w:val="0097743C"/>
    <w:rsid w:val="009974A7"/>
    <w:rsid w:val="009D0C89"/>
    <w:rsid w:val="00A02967"/>
    <w:rsid w:val="00A0718C"/>
    <w:rsid w:val="00AA4DCC"/>
    <w:rsid w:val="00B01B29"/>
    <w:rsid w:val="00B32EC6"/>
    <w:rsid w:val="00B40774"/>
    <w:rsid w:val="00B92A36"/>
    <w:rsid w:val="00BD78CE"/>
    <w:rsid w:val="00C10250"/>
    <w:rsid w:val="00C15EF7"/>
    <w:rsid w:val="00C40FD2"/>
    <w:rsid w:val="00C57E74"/>
    <w:rsid w:val="00C70947"/>
    <w:rsid w:val="00CC6F89"/>
    <w:rsid w:val="00CE09A5"/>
    <w:rsid w:val="00D07F58"/>
    <w:rsid w:val="00D30ADE"/>
    <w:rsid w:val="00D45C7E"/>
    <w:rsid w:val="00D45E16"/>
    <w:rsid w:val="00D46700"/>
    <w:rsid w:val="00D46F36"/>
    <w:rsid w:val="00D8441F"/>
    <w:rsid w:val="00DB21B3"/>
    <w:rsid w:val="00DD668D"/>
    <w:rsid w:val="00E04817"/>
    <w:rsid w:val="00E50510"/>
    <w:rsid w:val="00EC2E93"/>
    <w:rsid w:val="00EC5EFB"/>
    <w:rsid w:val="00ED3370"/>
    <w:rsid w:val="00F062A4"/>
    <w:rsid w:val="00F61F13"/>
    <w:rsid w:val="00F77008"/>
    <w:rsid w:val="00FA4273"/>
    <w:rsid w:val="00FF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1436"/>
  <w15:chartTrackingRefBased/>
  <w15:docId w15:val="{641CDCCD-EE21-47B5-A92F-D081DC34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833"/>
    <w:rPr>
      <w:color w:val="0563C1" w:themeColor="hyperlink"/>
      <w:u w:val="single"/>
    </w:rPr>
  </w:style>
  <w:style w:type="character" w:styleId="UnresolvedMention">
    <w:name w:val="Unresolved Mention"/>
    <w:basedOn w:val="DefaultParagraphFont"/>
    <w:uiPriority w:val="99"/>
    <w:semiHidden/>
    <w:unhideWhenUsed/>
    <w:rsid w:val="008E0833"/>
    <w:rPr>
      <w:color w:val="605E5C"/>
      <w:shd w:val="clear" w:color="auto" w:fill="E1DFDD"/>
    </w:rPr>
  </w:style>
  <w:style w:type="character" w:styleId="FollowedHyperlink">
    <w:name w:val="FollowedHyperlink"/>
    <w:basedOn w:val="DefaultParagraphFont"/>
    <w:uiPriority w:val="99"/>
    <w:semiHidden/>
    <w:unhideWhenUsed/>
    <w:rsid w:val="00606239"/>
    <w:rPr>
      <w:color w:val="954F72" w:themeColor="followedHyperlink"/>
      <w:u w:val="single"/>
    </w:rPr>
  </w:style>
  <w:style w:type="paragraph" w:styleId="ListParagraph">
    <w:name w:val="List Paragraph"/>
    <w:basedOn w:val="Normal"/>
    <w:uiPriority w:val="34"/>
    <w:qFormat/>
    <w:rsid w:val="008A5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mcdonald@tnwesleya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 McDonald</dc:creator>
  <cp:keywords/>
  <dc:description/>
  <cp:lastModifiedBy>William P McDonald</cp:lastModifiedBy>
  <cp:revision>2</cp:revision>
  <dcterms:created xsi:type="dcterms:W3CDTF">2024-12-13T16:16:00Z</dcterms:created>
  <dcterms:modified xsi:type="dcterms:W3CDTF">2024-12-13T16:16:00Z</dcterms:modified>
</cp:coreProperties>
</file>