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E1" w:rsidRPr="000C280C" w:rsidRDefault="00C005E1">
      <w:pPr>
        <w:rPr>
          <w:rFonts w:ascii="Cambria" w:hAnsi="Cambria"/>
          <w:b/>
          <w:sz w:val="28"/>
          <w:szCs w:val="28"/>
        </w:rPr>
      </w:pPr>
      <w:r w:rsidRPr="000C280C">
        <w:rPr>
          <w:rFonts w:ascii="Cambria" w:hAnsi="Cambria"/>
          <w:b/>
          <w:sz w:val="28"/>
          <w:szCs w:val="28"/>
        </w:rPr>
        <w:t>COS 4</w:t>
      </w:r>
      <w:r w:rsidR="009B5F0C" w:rsidRPr="000C280C">
        <w:rPr>
          <w:rFonts w:ascii="Cambria" w:hAnsi="Cambria"/>
          <w:b/>
          <w:sz w:val="28"/>
          <w:szCs w:val="28"/>
        </w:rPr>
        <w:t>2</w:t>
      </w:r>
      <w:r w:rsidRPr="000C280C">
        <w:rPr>
          <w:rFonts w:ascii="Cambria" w:hAnsi="Cambria"/>
          <w:b/>
          <w:sz w:val="28"/>
          <w:szCs w:val="28"/>
        </w:rPr>
        <w:t>4 Ethics</w:t>
      </w:r>
    </w:p>
    <w:p w:rsidR="00094CE4" w:rsidRDefault="009B1CB6" w:rsidP="00094CE4">
      <w:pPr>
        <w:rPr>
          <w:rFonts w:ascii="Cambria" w:hAnsi="Cambria"/>
          <w:sz w:val="28"/>
          <w:szCs w:val="28"/>
        </w:rPr>
      </w:pPr>
      <w:r>
        <w:rPr>
          <w:rFonts w:ascii="Cambria" w:hAnsi="Cambria"/>
          <w:sz w:val="28"/>
          <w:szCs w:val="28"/>
        </w:rPr>
        <w:t>ALPS/</w:t>
      </w:r>
      <w:r w:rsidR="00EF32BA">
        <w:rPr>
          <w:rFonts w:ascii="Cambria" w:hAnsi="Cambria"/>
          <w:sz w:val="28"/>
          <w:szCs w:val="28"/>
        </w:rPr>
        <w:t>Tennessee</w:t>
      </w:r>
      <w:r>
        <w:rPr>
          <w:rFonts w:ascii="Cambria" w:hAnsi="Cambria"/>
          <w:sz w:val="28"/>
          <w:szCs w:val="28"/>
        </w:rPr>
        <w:t>-Western Kentucky/Holston</w:t>
      </w:r>
      <w:r w:rsidR="00DF0735">
        <w:rPr>
          <w:rFonts w:ascii="Cambria" w:hAnsi="Cambria"/>
          <w:sz w:val="28"/>
          <w:szCs w:val="28"/>
        </w:rPr>
        <w:t xml:space="preserve"> Course of Study</w:t>
      </w:r>
    </w:p>
    <w:p w:rsidR="00C005E1" w:rsidRDefault="00EF32BA">
      <w:pPr>
        <w:rPr>
          <w:rFonts w:ascii="Cambria" w:hAnsi="Cambria"/>
          <w:sz w:val="28"/>
          <w:szCs w:val="28"/>
        </w:rPr>
      </w:pPr>
      <w:r>
        <w:rPr>
          <w:rFonts w:ascii="Cambria" w:hAnsi="Cambria"/>
          <w:sz w:val="28"/>
          <w:szCs w:val="28"/>
        </w:rPr>
        <w:t xml:space="preserve">Part I: </w:t>
      </w:r>
      <w:r w:rsidR="009B1CB6">
        <w:rPr>
          <w:rFonts w:ascii="Cambria" w:hAnsi="Cambria"/>
          <w:sz w:val="28"/>
          <w:szCs w:val="28"/>
        </w:rPr>
        <w:t>May 16-17, 2025</w:t>
      </w:r>
      <w:r>
        <w:rPr>
          <w:rFonts w:ascii="Cambria" w:hAnsi="Cambria"/>
          <w:sz w:val="28"/>
          <w:szCs w:val="28"/>
        </w:rPr>
        <w:t xml:space="preserve"> (</w:t>
      </w:r>
      <w:r w:rsidR="007215E7">
        <w:rPr>
          <w:rFonts w:ascii="Cambria" w:hAnsi="Cambria"/>
          <w:sz w:val="28"/>
          <w:szCs w:val="28"/>
        </w:rPr>
        <w:t>Zoom teleconferencing</w:t>
      </w:r>
      <w:r>
        <w:rPr>
          <w:rFonts w:ascii="Cambria" w:hAnsi="Cambria"/>
          <w:sz w:val="28"/>
          <w:szCs w:val="28"/>
        </w:rPr>
        <w:t>)</w:t>
      </w:r>
    </w:p>
    <w:p w:rsidR="00EF32BA" w:rsidRDefault="00EF32BA">
      <w:pPr>
        <w:rPr>
          <w:rFonts w:ascii="Cambria" w:hAnsi="Cambria"/>
          <w:sz w:val="28"/>
          <w:szCs w:val="28"/>
        </w:rPr>
      </w:pPr>
      <w:r>
        <w:rPr>
          <w:rFonts w:ascii="Cambria" w:hAnsi="Cambria"/>
          <w:sz w:val="28"/>
          <w:szCs w:val="28"/>
        </w:rPr>
        <w:t xml:space="preserve">Part II: </w:t>
      </w:r>
      <w:r w:rsidR="009B1CB6">
        <w:rPr>
          <w:rFonts w:ascii="Cambria" w:hAnsi="Cambria"/>
          <w:sz w:val="28"/>
          <w:szCs w:val="28"/>
        </w:rPr>
        <w:t>May 30-31, 2025</w:t>
      </w:r>
      <w:r>
        <w:rPr>
          <w:rFonts w:ascii="Cambria" w:hAnsi="Cambria"/>
          <w:sz w:val="28"/>
          <w:szCs w:val="28"/>
        </w:rPr>
        <w:t xml:space="preserve"> (Zoom teleconferencing)</w:t>
      </w:r>
    </w:p>
    <w:p w:rsidR="00EF32BA" w:rsidRPr="000C280C" w:rsidRDefault="00EF32BA">
      <w:pPr>
        <w:rPr>
          <w:rFonts w:ascii="Cambria" w:hAnsi="Cambria"/>
          <w:sz w:val="28"/>
          <w:szCs w:val="28"/>
        </w:rPr>
      </w:pPr>
    </w:p>
    <w:p w:rsidR="00C005E1" w:rsidRPr="000C280C" w:rsidRDefault="00C005E1" w:rsidP="00094CE4">
      <w:pPr>
        <w:jc w:val="left"/>
        <w:rPr>
          <w:rFonts w:ascii="Cambria" w:hAnsi="Cambria"/>
          <w:b/>
          <w:sz w:val="28"/>
          <w:szCs w:val="28"/>
        </w:rPr>
      </w:pPr>
      <w:r w:rsidRPr="000C280C">
        <w:rPr>
          <w:rFonts w:ascii="Cambria" w:hAnsi="Cambria"/>
          <w:b/>
          <w:sz w:val="28"/>
          <w:szCs w:val="28"/>
        </w:rPr>
        <w:t>Instructor</w:t>
      </w:r>
    </w:p>
    <w:p w:rsidR="00C005E1" w:rsidRPr="000C280C" w:rsidRDefault="00C005E1" w:rsidP="00094CE4">
      <w:pPr>
        <w:jc w:val="left"/>
        <w:rPr>
          <w:rFonts w:ascii="Cambria" w:hAnsi="Cambria"/>
          <w:sz w:val="28"/>
          <w:szCs w:val="28"/>
        </w:rPr>
      </w:pPr>
      <w:r w:rsidRPr="000C280C">
        <w:rPr>
          <w:rFonts w:ascii="Cambria" w:hAnsi="Cambria"/>
          <w:sz w:val="28"/>
          <w:szCs w:val="28"/>
        </w:rPr>
        <w:t>Jack A. Keller</w:t>
      </w:r>
      <w:r w:rsidR="00436387" w:rsidRPr="000C280C">
        <w:rPr>
          <w:rFonts w:ascii="Cambria" w:hAnsi="Cambria"/>
          <w:sz w:val="28"/>
          <w:szCs w:val="28"/>
        </w:rPr>
        <w:t>, Jr.</w:t>
      </w:r>
    </w:p>
    <w:p w:rsidR="00C005E1" w:rsidRPr="000C280C" w:rsidRDefault="00436387" w:rsidP="00094CE4">
      <w:pPr>
        <w:jc w:val="left"/>
        <w:rPr>
          <w:rFonts w:ascii="Cambria" w:hAnsi="Cambria"/>
          <w:sz w:val="28"/>
          <w:szCs w:val="28"/>
        </w:rPr>
      </w:pPr>
      <w:r w:rsidRPr="000C280C">
        <w:rPr>
          <w:rFonts w:ascii="Cambria" w:hAnsi="Cambria"/>
          <w:sz w:val="28"/>
          <w:szCs w:val="28"/>
        </w:rPr>
        <w:t xml:space="preserve">311 </w:t>
      </w:r>
      <w:proofErr w:type="spellStart"/>
      <w:r w:rsidRPr="000C280C">
        <w:rPr>
          <w:rFonts w:ascii="Cambria" w:hAnsi="Cambria"/>
          <w:sz w:val="28"/>
          <w:szCs w:val="28"/>
        </w:rPr>
        <w:t>Leopole</w:t>
      </w:r>
      <w:proofErr w:type="spellEnd"/>
      <w:r w:rsidRPr="000C280C">
        <w:rPr>
          <w:rFonts w:ascii="Cambria" w:hAnsi="Cambria"/>
          <w:sz w:val="28"/>
          <w:szCs w:val="28"/>
        </w:rPr>
        <w:t xml:space="preserve"> Road</w:t>
      </w:r>
    </w:p>
    <w:p w:rsidR="00C005E1" w:rsidRPr="000C280C" w:rsidRDefault="00C005E1" w:rsidP="00094CE4">
      <w:pPr>
        <w:jc w:val="left"/>
        <w:rPr>
          <w:rFonts w:ascii="Cambria" w:hAnsi="Cambria"/>
          <w:sz w:val="28"/>
          <w:szCs w:val="28"/>
        </w:rPr>
      </w:pPr>
      <w:r w:rsidRPr="000C280C">
        <w:rPr>
          <w:rFonts w:ascii="Cambria" w:hAnsi="Cambria"/>
          <w:sz w:val="28"/>
          <w:szCs w:val="28"/>
        </w:rPr>
        <w:t>Nashville, TN 3721</w:t>
      </w:r>
      <w:r w:rsidR="00436387" w:rsidRPr="000C280C">
        <w:rPr>
          <w:rFonts w:ascii="Cambria" w:hAnsi="Cambria"/>
          <w:sz w:val="28"/>
          <w:szCs w:val="28"/>
        </w:rPr>
        <w:t>1</w:t>
      </w:r>
    </w:p>
    <w:p w:rsidR="00C005E1" w:rsidRPr="000C280C" w:rsidRDefault="006A1A18" w:rsidP="00094CE4">
      <w:pPr>
        <w:jc w:val="left"/>
        <w:rPr>
          <w:rFonts w:ascii="Cambria" w:hAnsi="Cambria"/>
          <w:sz w:val="28"/>
          <w:szCs w:val="28"/>
        </w:rPr>
      </w:pPr>
      <w:hyperlink r:id="rId5" w:history="1">
        <w:r w:rsidR="00C005E1" w:rsidRPr="000C280C">
          <w:rPr>
            <w:rStyle w:val="Hyperlink"/>
            <w:rFonts w:ascii="Cambria" w:hAnsi="Cambria"/>
            <w:sz w:val="28"/>
            <w:szCs w:val="28"/>
          </w:rPr>
          <w:t>jackakeller@comcast.net</w:t>
        </w:r>
      </w:hyperlink>
    </w:p>
    <w:p w:rsidR="00C005E1" w:rsidRDefault="00C005E1" w:rsidP="00094CE4">
      <w:pPr>
        <w:jc w:val="left"/>
        <w:rPr>
          <w:rFonts w:ascii="Cambria" w:hAnsi="Cambria"/>
          <w:sz w:val="28"/>
          <w:szCs w:val="28"/>
        </w:rPr>
      </w:pPr>
      <w:r w:rsidRPr="000C280C">
        <w:rPr>
          <w:rFonts w:ascii="Cambria" w:hAnsi="Cambria"/>
          <w:sz w:val="28"/>
          <w:szCs w:val="28"/>
        </w:rPr>
        <w:t>502-648-9743</w:t>
      </w:r>
    </w:p>
    <w:p w:rsidR="00427CFF" w:rsidRDefault="00427CFF" w:rsidP="00094CE4">
      <w:pPr>
        <w:jc w:val="left"/>
        <w:rPr>
          <w:rFonts w:ascii="Cambria" w:hAnsi="Cambria"/>
          <w:sz w:val="28"/>
          <w:szCs w:val="28"/>
        </w:rPr>
      </w:pPr>
    </w:p>
    <w:p w:rsidR="00427CFF" w:rsidRPr="00936C3F" w:rsidRDefault="00427CFF" w:rsidP="00427CFF">
      <w:pPr>
        <w:jc w:val="left"/>
        <w:rPr>
          <w:rFonts w:ascii="Cambria" w:hAnsi="Cambria"/>
          <w:b/>
          <w:sz w:val="28"/>
          <w:szCs w:val="28"/>
          <w:u w:val="single"/>
        </w:rPr>
      </w:pPr>
      <w:r w:rsidRPr="00936C3F">
        <w:rPr>
          <w:rFonts w:ascii="Cambria" w:hAnsi="Cambria"/>
          <w:b/>
          <w:sz w:val="28"/>
          <w:szCs w:val="28"/>
          <w:u w:val="single"/>
        </w:rPr>
        <w:t>Purpose and Learning Goals</w:t>
      </w:r>
    </w:p>
    <w:p w:rsidR="00427CFF" w:rsidRPr="000C280C" w:rsidRDefault="00427CFF" w:rsidP="00427CFF">
      <w:pPr>
        <w:jc w:val="left"/>
        <w:rPr>
          <w:rFonts w:ascii="Cambria" w:hAnsi="Cambria"/>
          <w:sz w:val="28"/>
          <w:szCs w:val="28"/>
        </w:rPr>
      </w:pPr>
      <w:r w:rsidRPr="000C280C">
        <w:rPr>
          <w:rFonts w:ascii="Cambria" w:hAnsi="Cambria"/>
          <w:sz w:val="28"/>
          <w:szCs w:val="28"/>
        </w:rPr>
        <w:t>The purpose of the course is to introduce students to basic aspects of Christian ethics and to help equip students to provide faithful and effective moral guidance as pastors in local United Methodist congregations.</w:t>
      </w:r>
    </w:p>
    <w:p w:rsidR="00427CFF" w:rsidRPr="000C280C" w:rsidRDefault="00427CFF" w:rsidP="00427CFF">
      <w:pPr>
        <w:jc w:val="left"/>
        <w:rPr>
          <w:rFonts w:ascii="Cambria" w:hAnsi="Cambria"/>
          <w:sz w:val="28"/>
          <w:szCs w:val="28"/>
        </w:rPr>
      </w:pPr>
    </w:p>
    <w:p w:rsidR="00427CFF" w:rsidRPr="000C280C" w:rsidRDefault="00427CFF" w:rsidP="00427CFF">
      <w:pPr>
        <w:jc w:val="left"/>
        <w:rPr>
          <w:rFonts w:ascii="Cambria" w:hAnsi="Cambria"/>
          <w:sz w:val="28"/>
          <w:szCs w:val="28"/>
        </w:rPr>
      </w:pPr>
      <w:r w:rsidRPr="000C280C">
        <w:rPr>
          <w:rFonts w:ascii="Cambria" w:hAnsi="Cambria"/>
          <w:sz w:val="28"/>
          <w:szCs w:val="28"/>
        </w:rPr>
        <w:t>By the completion of the course students will be able to:</w:t>
      </w:r>
    </w:p>
    <w:p w:rsidR="00427CFF" w:rsidRPr="000C280C" w:rsidRDefault="00427CFF" w:rsidP="00427CFF">
      <w:pPr>
        <w:ind w:left="270" w:hanging="270"/>
        <w:jc w:val="left"/>
        <w:rPr>
          <w:rFonts w:ascii="Cambria" w:hAnsi="Cambria"/>
          <w:sz w:val="28"/>
          <w:szCs w:val="28"/>
        </w:rPr>
      </w:pPr>
      <w:r w:rsidRPr="000C280C">
        <w:rPr>
          <w:rFonts w:ascii="Cambria" w:hAnsi="Cambria"/>
          <w:sz w:val="28"/>
          <w:szCs w:val="28"/>
        </w:rPr>
        <w:t>1. Describe and assess the three major approaches to ethics—goals/consequences, rules/</w:t>
      </w:r>
      <w:r w:rsidR="00902BDA">
        <w:rPr>
          <w:rFonts w:ascii="Cambria" w:hAnsi="Cambria"/>
          <w:sz w:val="28"/>
          <w:szCs w:val="28"/>
        </w:rPr>
        <w:t>duties</w:t>
      </w:r>
      <w:r w:rsidRPr="000C280C">
        <w:rPr>
          <w:rFonts w:ascii="Cambria" w:hAnsi="Cambria"/>
          <w:sz w:val="28"/>
          <w:szCs w:val="28"/>
        </w:rPr>
        <w:t>, and virtues/character—and discuss what gives (or can give) specifically Christian content to each approach.</w:t>
      </w:r>
    </w:p>
    <w:p w:rsidR="00427CFF" w:rsidRPr="000C280C" w:rsidRDefault="00427CFF" w:rsidP="00427CFF">
      <w:pPr>
        <w:ind w:left="270" w:hanging="270"/>
        <w:jc w:val="left"/>
        <w:rPr>
          <w:rFonts w:ascii="Cambria" w:hAnsi="Cambria"/>
          <w:sz w:val="28"/>
          <w:szCs w:val="28"/>
        </w:rPr>
      </w:pPr>
      <w:r w:rsidRPr="000C280C">
        <w:rPr>
          <w:rFonts w:ascii="Cambria" w:hAnsi="Cambria"/>
          <w:sz w:val="28"/>
          <w:szCs w:val="28"/>
        </w:rPr>
        <w:t>2. Discuss and assess some of the ways Scripture can inform moral issues, ethical reflection, and action.</w:t>
      </w:r>
    </w:p>
    <w:p w:rsidR="00427CFF" w:rsidRPr="000C280C" w:rsidRDefault="00427CFF" w:rsidP="00427CFF">
      <w:pPr>
        <w:ind w:left="270" w:hanging="270"/>
        <w:jc w:val="left"/>
        <w:rPr>
          <w:rFonts w:ascii="Cambria" w:hAnsi="Cambria"/>
          <w:sz w:val="28"/>
          <w:szCs w:val="28"/>
        </w:rPr>
      </w:pPr>
      <w:r w:rsidRPr="000C280C">
        <w:rPr>
          <w:rFonts w:ascii="Cambria" w:hAnsi="Cambria"/>
          <w:sz w:val="28"/>
          <w:szCs w:val="28"/>
        </w:rPr>
        <w:t>3. Guide church members and constituents in responding faithfully and critically to moral issues and dilemmas that arise in their professional roles and personal lives.</w:t>
      </w:r>
    </w:p>
    <w:p w:rsidR="00427CFF" w:rsidRPr="000C280C" w:rsidRDefault="00427CFF" w:rsidP="00427CFF">
      <w:pPr>
        <w:ind w:left="270" w:hanging="270"/>
        <w:jc w:val="left"/>
        <w:rPr>
          <w:rFonts w:ascii="Cambria" w:hAnsi="Cambria"/>
          <w:sz w:val="28"/>
          <w:szCs w:val="28"/>
        </w:rPr>
      </w:pPr>
      <w:r w:rsidRPr="000C280C">
        <w:rPr>
          <w:rFonts w:ascii="Cambria" w:hAnsi="Cambria"/>
          <w:sz w:val="28"/>
          <w:szCs w:val="28"/>
        </w:rPr>
        <w:t>4. Guide leaders and members of a congregation in responding faithfully and critically to a moral issue facing a congregation and/or its surrounding community.</w:t>
      </w:r>
    </w:p>
    <w:p w:rsidR="00C005E1" w:rsidRDefault="00427CFF" w:rsidP="00427CFF">
      <w:pPr>
        <w:ind w:left="270" w:hanging="270"/>
        <w:jc w:val="left"/>
        <w:rPr>
          <w:rFonts w:ascii="Cambria" w:hAnsi="Cambria"/>
          <w:sz w:val="28"/>
          <w:szCs w:val="28"/>
        </w:rPr>
      </w:pPr>
      <w:r w:rsidRPr="000C280C">
        <w:rPr>
          <w:rFonts w:ascii="Cambria" w:hAnsi="Cambria"/>
          <w:sz w:val="28"/>
          <w:szCs w:val="28"/>
        </w:rPr>
        <w:t>5. Explain what the Social Principles of the United Methodist Church are and how they can inform</w:t>
      </w:r>
      <w:r w:rsidR="00F32216" w:rsidRPr="00F32216">
        <w:rPr>
          <w:rFonts w:ascii="Cambria" w:hAnsi="Cambria"/>
          <w:sz w:val="28"/>
          <w:szCs w:val="28"/>
        </w:rPr>
        <w:t xml:space="preserve"> </w:t>
      </w:r>
      <w:r w:rsidR="00F32216" w:rsidRPr="000C280C">
        <w:rPr>
          <w:rFonts w:ascii="Cambria" w:hAnsi="Cambria"/>
          <w:sz w:val="28"/>
          <w:szCs w:val="28"/>
        </w:rPr>
        <w:t>ethical reflection</w:t>
      </w:r>
      <w:r w:rsidR="00F32216">
        <w:rPr>
          <w:rFonts w:ascii="Cambria" w:hAnsi="Cambria"/>
          <w:sz w:val="28"/>
          <w:szCs w:val="28"/>
        </w:rPr>
        <w:t xml:space="preserve"> and</w:t>
      </w:r>
      <w:r w:rsidRPr="000C280C">
        <w:rPr>
          <w:rFonts w:ascii="Cambria" w:hAnsi="Cambria"/>
          <w:sz w:val="28"/>
          <w:szCs w:val="28"/>
        </w:rPr>
        <w:t xml:space="preserve"> moral action</w:t>
      </w:r>
      <w:r w:rsidR="00F32216">
        <w:rPr>
          <w:rFonts w:ascii="Cambria" w:hAnsi="Cambria"/>
          <w:sz w:val="28"/>
          <w:szCs w:val="28"/>
        </w:rPr>
        <w:t>.</w:t>
      </w:r>
      <w:r w:rsidRPr="000C280C">
        <w:rPr>
          <w:rFonts w:ascii="Cambria" w:hAnsi="Cambria"/>
          <w:sz w:val="28"/>
          <w:szCs w:val="28"/>
        </w:rPr>
        <w:t xml:space="preserve"> </w:t>
      </w:r>
    </w:p>
    <w:p w:rsidR="00DF0735" w:rsidRDefault="00DF0735" w:rsidP="00427CFF">
      <w:pPr>
        <w:ind w:left="270" w:hanging="270"/>
        <w:jc w:val="left"/>
        <w:rPr>
          <w:rFonts w:ascii="Cambria" w:hAnsi="Cambria"/>
          <w:sz w:val="28"/>
          <w:szCs w:val="28"/>
        </w:rPr>
      </w:pPr>
    </w:p>
    <w:p w:rsidR="00DF0735" w:rsidRDefault="00DF0735" w:rsidP="00427CFF">
      <w:pPr>
        <w:ind w:left="270" w:hanging="270"/>
        <w:jc w:val="left"/>
        <w:rPr>
          <w:rFonts w:ascii="Cambria" w:hAnsi="Cambria"/>
          <w:sz w:val="28"/>
          <w:szCs w:val="28"/>
        </w:rPr>
      </w:pPr>
    </w:p>
    <w:p w:rsidR="00F32216" w:rsidRPr="000C280C" w:rsidRDefault="00F32216" w:rsidP="00427CFF">
      <w:pPr>
        <w:ind w:left="270" w:hanging="270"/>
        <w:jc w:val="left"/>
        <w:rPr>
          <w:rFonts w:ascii="Cambria" w:hAnsi="Cambria"/>
          <w:sz w:val="28"/>
          <w:szCs w:val="28"/>
        </w:rPr>
      </w:pPr>
    </w:p>
    <w:p w:rsidR="00C005E1" w:rsidRPr="00936C3F" w:rsidRDefault="00F72424" w:rsidP="00094CE4">
      <w:pPr>
        <w:jc w:val="left"/>
        <w:rPr>
          <w:rFonts w:ascii="Cambria" w:hAnsi="Cambria"/>
          <w:b/>
          <w:sz w:val="28"/>
          <w:szCs w:val="28"/>
          <w:u w:val="single"/>
        </w:rPr>
      </w:pPr>
      <w:r>
        <w:rPr>
          <w:rFonts w:ascii="Cambria" w:hAnsi="Cambria"/>
          <w:b/>
          <w:sz w:val="28"/>
          <w:szCs w:val="28"/>
          <w:u w:val="single"/>
        </w:rPr>
        <w:lastRenderedPageBreak/>
        <w:t xml:space="preserve">Required </w:t>
      </w:r>
      <w:r w:rsidR="00C005E1" w:rsidRPr="00936C3F">
        <w:rPr>
          <w:rFonts w:ascii="Cambria" w:hAnsi="Cambria"/>
          <w:b/>
          <w:sz w:val="28"/>
          <w:szCs w:val="28"/>
          <w:u w:val="single"/>
        </w:rPr>
        <w:t>Texts</w:t>
      </w:r>
    </w:p>
    <w:p w:rsidR="00C005E1" w:rsidRPr="007215E7" w:rsidRDefault="00C005E1" w:rsidP="00094CE4">
      <w:pPr>
        <w:jc w:val="left"/>
        <w:rPr>
          <w:rFonts w:ascii="Cambria" w:hAnsi="Cambria"/>
          <w:sz w:val="28"/>
          <w:szCs w:val="28"/>
        </w:rPr>
      </w:pPr>
      <w:r w:rsidRPr="000C280C">
        <w:rPr>
          <w:rFonts w:ascii="Cambria" w:hAnsi="Cambria"/>
          <w:sz w:val="28"/>
          <w:szCs w:val="28"/>
        </w:rPr>
        <w:t xml:space="preserve">Robin W. </w:t>
      </w:r>
      <w:proofErr w:type="spellStart"/>
      <w:r w:rsidRPr="000C280C">
        <w:rPr>
          <w:rFonts w:ascii="Cambria" w:hAnsi="Cambria"/>
          <w:sz w:val="28"/>
          <w:szCs w:val="28"/>
        </w:rPr>
        <w:t>Lovin</w:t>
      </w:r>
      <w:proofErr w:type="spellEnd"/>
      <w:proofErr w:type="gramStart"/>
      <w:r w:rsidRPr="000C280C">
        <w:rPr>
          <w:rFonts w:ascii="Cambria" w:hAnsi="Cambria"/>
          <w:sz w:val="28"/>
          <w:szCs w:val="28"/>
        </w:rPr>
        <w:t xml:space="preserve">, </w:t>
      </w:r>
      <w:r w:rsidR="008E1A0B" w:rsidRPr="000C280C">
        <w:rPr>
          <w:rFonts w:ascii="Cambria" w:hAnsi="Cambria"/>
          <w:sz w:val="28"/>
          <w:szCs w:val="28"/>
        </w:rPr>
        <w:t xml:space="preserve"> </w:t>
      </w:r>
      <w:r w:rsidR="007215E7">
        <w:rPr>
          <w:rFonts w:ascii="Cambria" w:hAnsi="Cambria"/>
          <w:i/>
          <w:sz w:val="28"/>
          <w:szCs w:val="28"/>
        </w:rPr>
        <w:t>Christian</w:t>
      </w:r>
      <w:proofErr w:type="gramEnd"/>
      <w:r w:rsidR="007215E7">
        <w:rPr>
          <w:rFonts w:ascii="Cambria" w:hAnsi="Cambria"/>
          <w:i/>
          <w:sz w:val="28"/>
          <w:szCs w:val="28"/>
        </w:rPr>
        <w:t xml:space="preserve"> Ethics: An Essential Guide </w:t>
      </w:r>
      <w:r w:rsidR="007215E7">
        <w:rPr>
          <w:rFonts w:ascii="Cambria" w:hAnsi="Cambria"/>
          <w:sz w:val="28"/>
          <w:szCs w:val="28"/>
        </w:rPr>
        <w:t>(Abingdon, 2000) ISBN 978-0-6870-5462-6</w:t>
      </w:r>
    </w:p>
    <w:p w:rsidR="00C005E1" w:rsidRDefault="00C005E1" w:rsidP="00094CE4">
      <w:pPr>
        <w:jc w:val="left"/>
        <w:rPr>
          <w:rFonts w:ascii="Cambria" w:hAnsi="Cambria"/>
          <w:sz w:val="28"/>
          <w:szCs w:val="28"/>
        </w:rPr>
      </w:pPr>
      <w:r w:rsidRPr="000C280C">
        <w:rPr>
          <w:rFonts w:ascii="Cambria" w:hAnsi="Cambria"/>
          <w:sz w:val="28"/>
          <w:szCs w:val="28"/>
        </w:rPr>
        <w:t xml:space="preserve">Rebekah L. Miles, </w:t>
      </w:r>
      <w:proofErr w:type="gramStart"/>
      <w:r w:rsidRPr="000C280C">
        <w:rPr>
          <w:rFonts w:ascii="Cambria" w:hAnsi="Cambria"/>
          <w:i/>
          <w:sz w:val="28"/>
          <w:szCs w:val="28"/>
        </w:rPr>
        <w:t>The</w:t>
      </w:r>
      <w:proofErr w:type="gramEnd"/>
      <w:r w:rsidRPr="000C280C">
        <w:rPr>
          <w:rFonts w:ascii="Cambria" w:hAnsi="Cambria"/>
          <w:i/>
          <w:sz w:val="28"/>
          <w:szCs w:val="28"/>
        </w:rPr>
        <w:t xml:space="preserve"> Pastor as Moral Guide</w:t>
      </w:r>
      <w:r w:rsidRPr="000C280C">
        <w:rPr>
          <w:rFonts w:ascii="Cambria" w:hAnsi="Cambria"/>
          <w:sz w:val="28"/>
          <w:szCs w:val="28"/>
        </w:rPr>
        <w:t xml:space="preserve"> (Fortress, 1999)</w:t>
      </w:r>
      <w:r w:rsidR="005223A8">
        <w:rPr>
          <w:rFonts w:ascii="Cambria" w:hAnsi="Cambria"/>
          <w:sz w:val="28"/>
          <w:szCs w:val="28"/>
        </w:rPr>
        <w:t xml:space="preserve"> ISBN 978-0-8006-3136-</w:t>
      </w:r>
      <w:r w:rsidR="008914A5">
        <w:rPr>
          <w:rFonts w:ascii="Cambria" w:hAnsi="Cambria"/>
          <w:sz w:val="28"/>
          <w:szCs w:val="28"/>
        </w:rPr>
        <w:t>9</w:t>
      </w:r>
    </w:p>
    <w:p w:rsidR="002E5E6B" w:rsidRDefault="002E5E6B" w:rsidP="00094CE4">
      <w:pPr>
        <w:jc w:val="left"/>
        <w:rPr>
          <w:rFonts w:ascii="Cambria" w:hAnsi="Cambria"/>
          <w:sz w:val="28"/>
          <w:szCs w:val="28"/>
        </w:rPr>
      </w:pPr>
      <w:r>
        <w:rPr>
          <w:rFonts w:ascii="Cambria" w:hAnsi="Cambria"/>
          <w:sz w:val="28"/>
          <w:szCs w:val="28"/>
        </w:rPr>
        <w:t xml:space="preserve">Joseph L. Allen, </w:t>
      </w:r>
      <w:r w:rsidRPr="002E5E6B">
        <w:rPr>
          <w:rFonts w:ascii="Cambria" w:hAnsi="Cambria"/>
          <w:i/>
          <w:sz w:val="28"/>
          <w:szCs w:val="28"/>
        </w:rPr>
        <w:t>War: A Primer for Christians</w:t>
      </w:r>
      <w:r>
        <w:rPr>
          <w:rFonts w:ascii="Cambria" w:hAnsi="Cambria"/>
          <w:sz w:val="28"/>
          <w:szCs w:val="28"/>
        </w:rPr>
        <w:t xml:space="preserve"> (Texas A &amp; M University Press, 2014) ISBN 978-1-6234-9243-4</w:t>
      </w:r>
    </w:p>
    <w:p w:rsidR="00F01635" w:rsidRDefault="00F01635" w:rsidP="00094CE4">
      <w:pPr>
        <w:jc w:val="left"/>
        <w:rPr>
          <w:rFonts w:ascii="Cambria" w:hAnsi="Cambria"/>
          <w:sz w:val="28"/>
          <w:szCs w:val="28"/>
        </w:rPr>
      </w:pPr>
      <w:r>
        <w:rPr>
          <w:rFonts w:ascii="Cambria" w:hAnsi="Cambria"/>
          <w:sz w:val="28"/>
          <w:szCs w:val="28"/>
        </w:rPr>
        <w:t xml:space="preserve">Nancy J. Duff, </w:t>
      </w:r>
      <w:r w:rsidRPr="00F01635">
        <w:rPr>
          <w:rFonts w:ascii="Cambria" w:hAnsi="Cambria"/>
          <w:i/>
          <w:sz w:val="28"/>
          <w:szCs w:val="28"/>
        </w:rPr>
        <w:t>Making Faithful Decisions at the End of Life</w:t>
      </w:r>
      <w:r>
        <w:rPr>
          <w:rFonts w:ascii="Cambria" w:hAnsi="Cambria"/>
          <w:sz w:val="28"/>
          <w:szCs w:val="28"/>
        </w:rPr>
        <w:t xml:space="preserve"> (Westminster John Knox, 2018) ISBN 978-0-664-26319-5</w:t>
      </w:r>
    </w:p>
    <w:p w:rsidR="009B5F0C" w:rsidRPr="000C280C" w:rsidRDefault="009B5F0C" w:rsidP="00094CE4">
      <w:pPr>
        <w:jc w:val="left"/>
        <w:rPr>
          <w:rFonts w:ascii="Cambria" w:hAnsi="Cambria"/>
          <w:sz w:val="28"/>
          <w:szCs w:val="28"/>
        </w:rPr>
      </w:pPr>
    </w:p>
    <w:p w:rsidR="00EF32BA" w:rsidRDefault="00EF32BA" w:rsidP="009B5F0C">
      <w:pPr>
        <w:jc w:val="left"/>
        <w:rPr>
          <w:rFonts w:ascii="Cambria" w:hAnsi="Cambria"/>
          <w:sz w:val="28"/>
          <w:szCs w:val="28"/>
        </w:rPr>
      </w:pPr>
    </w:p>
    <w:p w:rsidR="00EF32BA" w:rsidRDefault="00EF32BA" w:rsidP="009B5F0C">
      <w:pPr>
        <w:jc w:val="left"/>
        <w:rPr>
          <w:rFonts w:ascii="Cambria" w:hAnsi="Cambria"/>
          <w:b/>
          <w:sz w:val="28"/>
          <w:szCs w:val="28"/>
          <w:u w:val="single"/>
        </w:rPr>
      </w:pPr>
      <w:r w:rsidRPr="00F72424">
        <w:rPr>
          <w:rFonts w:ascii="Cambria" w:hAnsi="Cambria"/>
          <w:b/>
          <w:sz w:val="28"/>
          <w:szCs w:val="28"/>
          <w:u w:val="single"/>
        </w:rPr>
        <w:t>Supplementary Text</w:t>
      </w:r>
      <w:r w:rsidR="000707E7">
        <w:rPr>
          <w:rFonts w:ascii="Cambria" w:hAnsi="Cambria"/>
          <w:b/>
          <w:sz w:val="28"/>
          <w:szCs w:val="28"/>
          <w:u w:val="single"/>
        </w:rPr>
        <w:t>s</w:t>
      </w:r>
    </w:p>
    <w:p w:rsidR="00EF32BA" w:rsidRDefault="00EF32BA" w:rsidP="009B5F0C">
      <w:pPr>
        <w:jc w:val="left"/>
        <w:rPr>
          <w:rFonts w:ascii="Cambria" w:hAnsi="Cambria"/>
          <w:sz w:val="28"/>
          <w:szCs w:val="28"/>
        </w:rPr>
      </w:pPr>
      <w:r w:rsidRPr="00EF32BA">
        <w:rPr>
          <w:rFonts w:ascii="Cambria" w:hAnsi="Cambria"/>
          <w:sz w:val="28"/>
          <w:szCs w:val="28"/>
        </w:rPr>
        <w:t>Sondra Wheeler</w:t>
      </w:r>
      <w:r>
        <w:rPr>
          <w:rFonts w:ascii="Cambria" w:hAnsi="Cambria"/>
          <w:sz w:val="28"/>
          <w:szCs w:val="28"/>
        </w:rPr>
        <w:t xml:space="preserve">, </w:t>
      </w:r>
      <w:r w:rsidRPr="00F72424">
        <w:rPr>
          <w:rFonts w:ascii="Cambria" w:hAnsi="Cambria"/>
          <w:i/>
          <w:sz w:val="28"/>
          <w:szCs w:val="28"/>
        </w:rPr>
        <w:t>The Minister as Moral Theologian: Ethical Dimensions of Pastoral Leadership</w:t>
      </w:r>
      <w:r>
        <w:rPr>
          <w:rFonts w:ascii="Cambria" w:hAnsi="Cambria"/>
          <w:sz w:val="28"/>
          <w:szCs w:val="28"/>
        </w:rPr>
        <w:t xml:space="preserve"> (Baker Academic, 2017) ISBN 978-0-801</w:t>
      </w:r>
      <w:r w:rsidR="002E5E6B">
        <w:rPr>
          <w:rFonts w:ascii="Cambria" w:hAnsi="Cambria"/>
          <w:sz w:val="28"/>
          <w:szCs w:val="28"/>
        </w:rPr>
        <w:t>0-</w:t>
      </w:r>
      <w:r>
        <w:rPr>
          <w:rFonts w:ascii="Cambria" w:hAnsi="Cambria"/>
          <w:sz w:val="28"/>
          <w:szCs w:val="28"/>
        </w:rPr>
        <w:t>9784-3</w:t>
      </w:r>
    </w:p>
    <w:p w:rsidR="000707E7" w:rsidRDefault="00B33258" w:rsidP="009B5F0C">
      <w:pPr>
        <w:jc w:val="left"/>
        <w:rPr>
          <w:rFonts w:ascii="Cambria" w:hAnsi="Cambria"/>
          <w:sz w:val="28"/>
          <w:szCs w:val="28"/>
        </w:rPr>
      </w:pPr>
      <w:r w:rsidRPr="00B33258">
        <w:rPr>
          <w:rFonts w:ascii="Cambria" w:hAnsi="Cambria"/>
          <w:i/>
          <w:sz w:val="28"/>
          <w:szCs w:val="28"/>
        </w:rPr>
        <w:t xml:space="preserve">The Book of Discipline of </w:t>
      </w:r>
      <w:proofErr w:type="gramStart"/>
      <w:r w:rsidRPr="00B33258">
        <w:rPr>
          <w:rFonts w:ascii="Cambria" w:hAnsi="Cambria"/>
          <w:i/>
          <w:sz w:val="28"/>
          <w:szCs w:val="28"/>
        </w:rPr>
        <w:t>The</w:t>
      </w:r>
      <w:proofErr w:type="gramEnd"/>
      <w:r w:rsidRPr="00B33258">
        <w:rPr>
          <w:rFonts w:ascii="Cambria" w:hAnsi="Cambria"/>
          <w:i/>
          <w:sz w:val="28"/>
          <w:szCs w:val="28"/>
        </w:rPr>
        <w:t xml:space="preserve"> United Methodist Church 2024</w:t>
      </w:r>
      <w:r>
        <w:rPr>
          <w:rFonts w:ascii="Cambria" w:hAnsi="Cambria"/>
          <w:sz w:val="28"/>
          <w:szCs w:val="28"/>
        </w:rPr>
        <w:t xml:space="preserve"> (United Methodist Publishing House, 2025) ISBN 978-1-7910-1092-8</w:t>
      </w:r>
    </w:p>
    <w:p w:rsidR="00B33258" w:rsidRPr="00EF32BA" w:rsidRDefault="00B33258" w:rsidP="009B5F0C">
      <w:pPr>
        <w:jc w:val="left"/>
        <w:rPr>
          <w:rFonts w:ascii="Cambria" w:hAnsi="Cambria"/>
          <w:sz w:val="28"/>
          <w:szCs w:val="28"/>
        </w:rPr>
      </w:pPr>
      <w:r w:rsidRPr="00B33258">
        <w:rPr>
          <w:rFonts w:ascii="Cambria" w:hAnsi="Cambria"/>
          <w:i/>
          <w:sz w:val="28"/>
          <w:szCs w:val="28"/>
        </w:rPr>
        <w:t xml:space="preserve">The Book of Resolutions of </w:t>
      </w:r>
      <w:proofErr w:type="gramStart"/>
      <w:r w:rsidRPr="00B33258">
        <w:rPr>
          <w:rFonts w:ascii="Cambria" w:hAnsi="Cambria"/>
          <w:i/>
          <w:sz w:val="28"/>
          <w:szCs w:val="28"/>
        </w:rPr>
        <w:t>The</w:t>
      </w:r>
      <w:proofErr w:type="gramEnd"/>
      <w:r w:rsidRPr="00B33258">
        <w:rPr>
          <w:rFonts w:ascii="Cambria" w:hAnsi="Cambria"/>
          <w:i/>
          <w:sz w:val="28"/>
          <w:szCs w:val="28"/>
        </w:rPr>
        <w:t xml:space="preserve"> United Methodist Church 2024</w:t>
      </w:r>
      <w:r>
        <w:rPr>
          <w:rFonts w:ascii="Cambria" w:hAnsi="Cambria"/>
          <w:sz w:val="28"/>
          <w:szCs w:val="28"/>
        </w:rPr>
        <w:t xml:space="preserve"> (United Methodist Publishing House, 2025) ISBN 978-1-7910-1096-6</w:t>
      </w:r>
    </w:p>
    <w:p w:rsidR="00936C3F" w:rsidRPr="00EF32BA" w:rsidRDefault="00936C3F" w:rsidP="009B5F0C">
      <w:pPr>
        <w:jc w:val="left"/>
        <w:rPr>
          <w:rFonts w:ascii="Cambria" w:hAnsi="Cambria"/>
          <w:sz w:val="28"/>
          <w:szCs w:val="28"/>
        </w:rPr>
      </w:pPr>
    </w:p>
    <w:p w:rsidR="00936C3F" w:rsidRDefault="00936C3F" w:rsidP="009B5F0C">
      <w:pPr>
        <w:jc w:val="left"/>
        <w:rPr>
          <w:rFonts w:ascii="Cambria" w:hAnsi="Cambria"/>
          <w:b/>
          <w:sz w:val="28"/>
          <w:szCs w:val="28"/>
          <w:u w:val="single"/>
        </w:rPr>
      </w:pPr>
      <w:r w:rsidRPr="00936C3F">
        <w:rPr>
          <w:rFonts w:ascii="Cambria" w:hAnsi="Cambria"/>
          <w:b/>
          <w:sz w:val="28"/>
          <w:szCs w:val="28"/>
          <w:u w:val="single"/>
        </w:rPr>
        <w:t>Required Written Work</w:t>
      </w:r>
    </w:p>
    <w:p w:rsidR="00936C3F" w:rsidRDefault="00936C3F" w:rsidP="009B5F0C">
      <w:pPr>
        <w:jc w:val="left"/>
        <w:rPr>
          <w:rFonts w:ascii="Cambria" w:hAnsi="Cambria"/>
          <w:sz w:val="28"/>
          <w:szCs w:val="28"/>
        </w:rPr>
      </w:pPr>
      <w:r w:rsidRPr="00936C3F">
        <w:rPr>
          <w:rFonts w:ascii="Cambria" w:hAnsi="Cambria"/>
          <w:sz w:val="28"/>
          <w:szCs w:val="28"/>
        </w:rPr>
        <w:t>1.</w:t>
      </w:r>
      <w:r>
        <w:rPr>
          <w:rFonts w:ascii="Cambria" w:hAnsi="Cambria"/>
          <w:sz w:val="28"/>
          <w:szCs w:val="28"/>
        </w:rPr>
        <w:t xml:space="preserve"> </w:t>
      </w:r>
      <w:r w:rsidR="00B33258">
        <w:rPr>
          <w:rFonts w:ascii="Cambria" w:hAnsi="Cambria"/>
          <w:sz w:val="28"/>
          <w:szCs w:val="28"/>
        </w:rPr>
        <w:t>P</w:t>
      </w:r>
      <w:r w:rsidR="00383EB7">
        <w:rPr>
          <w:rFonts w:ascii="Cambria" w:hAnsi="Cambria"/>
          <w:sz w:val="28"/>
          <w:szCs w:val="28"/>
        </w:rPr>
        <w:t>re-course paper</w:t>
      </w:r>
      <w:r w:rsidR="00B33258">
        <w:rPr>
          <w:rFonts w:ascii="Cambria" w:hAnsi="Cambria"/>
          <w:sz w:val="28"/>
          <w:szCs w:val="28"/>
        </w:rPr>
        <w:t xml:space="preserve"> assignment</w:t>
      </w:r>
    </w:p>
    <w:p w:rsidR="00936C3F" w:rsidRDefault="00936C3F" w:rsidP="009B5F0C">
      <w:pPr>
        <w:jc w:val="left"/>
        <w:rPr>
          <w:rFonts w:ascii="Cambria" w:hAnsi="Cambria"/>
          <w:sz w:val="28"/>
          <w:szCs w:val="28"/>
        </w:rPr>
      </w:pPr>
      <w:r>
        <w:rPr>
          <w:rFonts w:ascii="Cambria" w:hAnsi="Cambria"/>
          <w:sz w:val="28"/>
          <w:szCs w:val="28"/>
        </w:rPr>
        <w:t xml:space="preserve">2. </w:t>
      </w:r>
      <w:r w:rsidR="00B33258">
        <w:rPr>
          <w:rFonts w:ascii="Cambria" w:hAnsi="Cambria"/>
          <w:sz w:val="28"/>
          <w:szCs w:val="28"/>
        </w:rPr>
        <w:t>M</w:t>
      </w:r>
      <w:r>
        <w:rPr>
          <w:rFonts w:ascii="Cambria" w:hAnsi="Cambria"/>
          <w:sz w:val="28"/>
          <w:szCs w:val="28"/>
        </w:rPr>
        <w:t>id-course paper</w:t>
      </w:r>
      <w:r w:rsidR="00B33258">
        <w:rPr>
          <w:rFonts w:ascii="Cambria" w:hAnsi="Cambria"/>
          <w:sz w:val="28"/>
          <w:szCs w:val="28"/>
        </w:rPr>
        <w:t xml:space="preserve"> assignment</w:t>
      </w:r>
    </w:p>
    <w:p w:rsidR="00936C3F" w:rsidRDefault="00936C3F" w:rsidP="009B5F0C">
      <w:pPr>
        <w:jc w:val="left"/>
        <w:rPr>
          <w:rFonts w:ascii="Cambria" w:hAnsi="Cambria"/>
          <w:sz w:val="28"/>
          <w:szCs w:val="28"/>
        </w:rPr>
      </w:pPr>
      <w:r>
        <w:rPr>
          <w:rFonts w:ascii="Cambria" w:hAnsi="Cambria"/>
          <w:sz w:val="28"/>
          <w:szCs w:val="28"/>
        </w:rPr>
        <w:t>3. Final exam</w:t>
      </w:r>
    </w:p>
    <w:p w:rsidR="00936C3F" w:rsidRDefault="00936C3F" w:rsidP="009B5F0C">
      <w:pPr>
        <w:jc w:val="left"/>
        <w:rPr>
          <w:rFonts w:ascii="Cambria" w:hAnsi="Cambria"/>
          <w:sz w:val="28"/>
          <w:szCs w:val="28"/>
        </w:rPr>
      </w:pPr>
    </w:p>
    <w:p w:rsidR="00936C3F" w:rsidRDefault="00936C3F" w:rsidP="009B5F0C">
      <w:pPr>
        <w:jc w:val="left"/>
        <w:rPr>
          <w:rFonts w:ascii="Cambria" w:hAnsi="Cambria"/>
          <w:b/>
          <w:sz w:val="28"/>
          <w:szCs w:val="28"/>
          <w:u w:val="single"/>
        </w:rPr>
      </w:pPr>
      <w:r w:rsidRPr="00936C3F">
        <w:rPr>
          <w:rFonts w:ascii="Cambria" w:hAnsi="Cambria"/>
          <w:b/>
          <w:sz w:val="28"/>
          <w:szCs w:val="28"/>
          <w:u w:val="single"/>
        </w:rPr>
        <w:t>Grading System</w:t>
      </w:r>
    </w:p>
    <w:p w:rsidR="005A13A2" w:rsidRDefault="00902BDA" w:rsidP="009B5F0C">
      <w:pPr>
        <w:jc w:val="left"/>
        <w:rPr>
          <w:rFonts w:ascii="Cambria" w:hAnsi="Cambria"/>
          <w:sz w:val="28"/>
          <w:szCs w:val="28"/>
        </w:rPr>
      </w:pPr>
      <w:r>
        <w:rPr>
          <w:rFonts w:ascii="Cambria" w:hAnsi="Cambria"/>
          <w:sz w:val="28"/>
          <w:szCs w:val="28"/>
        </w:rPr>
        <w:t>P</w:t>
      </w:r>
      <w:r w:rsidR="00383EB7">
        <w:rPr>
          <w:rFonts w:ascii="Cambria" w:hAnsi="Cambria"/>
          <w:sz w:val="28"/>
          <w:szCs w:val="28"/>
        </w:rPr>
        <w:t>re-course paper</w:t>
      </w:r>
      <w:r w:rsidR="00B33258">
        <w:rPr>
          <w:rFonts w:ascii="Cambria" w:hAnsi="Cambria"/>
          <w:sz w:val="28"/>
          <w:szCs w:val="28"/>
        </w:rPr>
        <w:t>(s)</w:t>
      </w:r>
      <w:r w:rsidR="005A13A2" w:rsidRPr="005A13A2">
        <w:rPr>
          <w:rFonts w:ascii="Cambria" w:hAnsi="Cambria"/>
          <w:sz w:val="28"/>
          <w:szCs w:val="28"/>
        </w:rPr>
        <w:t xml:space="preserve">  </w:t>
      </w:r>
      <w:r w:rsidR="005A13A2">
        <w:rPr>
          <w:rFonts w:ascii="Cambria" w:hAnsi="Cambria"/>
          <w:sz w:val="28"/>
          <w:szCs w:val="28"/>
        </w:rPr>
        <w:t xml:space="preserve">  </w:t>
      </w:r>
      <w:r w:rsidR="00A82DC8">
        <w:rPr>
          <w:rFonts w:ascii="Cambria" w:hAnsi="Cambria"/>
          <w:sz w:val="28"/>
          <w:szCs w:val="28"/>
        </w:rPr>
        <w:t xml:space="preserve">  </w:t>
      </w:r>
      <w:r>
        <w:rPr>
          <w:rFonts w:ascii="Cambria" w:hAnsi="Cambria"/>
          <w:sz w:val="28"/>
          <w:szCs w:val="28"/>
        </w:rPr>
        <w:t xml:space="preserve"> </w:t>
      </w:r>
      <w:r w:rsidR="00383EB7">
        <w:rPr>
          <w:rFonts w:ascii="Cambria" w:hAnsi="Cambria"/>
          <w:sz w:val="28"/>
          <w:szCs w:val="28"/>
        </w:rPr>
        <w:t xml:space="preserve">  </w:t>
      </w:r>
      <w:r>
        <w:rPr>
          <w:rFonts w:ascii="Cambria" w:hAnsi="Cambria"/>
          <w:sz w:val="28"/>
          <w:szCs w:val="28"/>
        </w:rPr>
        <w:t xml:space="preserve"> </w:t>
      </w:r>
      <w:r w:rsidR="00A82DC8">
        <w:rPr>
          <w:rFonts w:ascii="Cambria" w:hAnsi="Cambria"/>
          <w:sz w:val="28"/>
          <w:szCs w:val="28"/>
        </w:rPr>
        <w:t>3</w:t>
      </w:r>
      <w:r w:rsidR="005A13A2">
        <w:rPr>
          <w:rFonts w:ascii="Cambria" w:hAnsi="Cambria"/>
          <w:sz w:val="28"/>
          <w:szCs w:val="28"/>
        </w:rPr>
        <w:t>0%</w:t>
      </w:r>
    </w:p>
    <w:p w:rsidR="005A13A2" w:rsidRDefault="00902BDA" w:rsidP="009B5F0C">
      <w:pPr>
        <w:jc w:val="left"/>
        <w:rPr>
          <w:rFonts w:ascii="Cambria" w:hAnsi="Cambria"/>
          <w:sz w:val="28"/>
          <w:szCs w:val="28"/>
        </w:rPr>
      </w:pPr>
      <w:r>
        <w:rPr>
          <w:rFonts w:ascii="Cambria" w:hAnsi="Cambria"/>
          <w:sz w:val="28"/>
          <w:szCs w:val="28"/>
        </w:rPr>
        <w:t>M</w:t>
      </w:r>
      <w:r w:rsidR="005A13A2">
        <w:rPr>
          <w:rFonts w:ascii="Cambria" w:hAnsi="Cambria"/>
          <w:sz w:val="28"/>
          <w:szCs w:val="28"/>
        </w:rPr>
        <w:t>id-course paper</w:t>
      </w:r>
      <w:r w:rsidR="00B33258">
        <w:rPr>
          <w:rFonts w:ascii="Cambria" w:hAnsi="Cambria"/>
          <w:sz w:val="28"/>
          <w:szCs w:val="28"/>
        </w:rPr>
        <w:t>(s)</w:t>
      </w:r>
      <w:r w:rsidR="005A13A2">
        <w:rPr>
          <w:rFonts w:ascii="Cambria" w:hAnsi="Cambria"/>
          <w:sz w:val="28"/>
          <w:szCs w:val="28"/>
        </w:rPr>
        <w:t xml:space="preserve">     </w:t>
      </w:r>
      <w:r>
        <w:rPr>
          <w:rFonts w:ascii="Cambria" w:hAnsi="Cambria"/>
          <w:sz w:val="28"/>
          <w:szCs w:val="28"/>
        </w:rPr>
        <w:t xml:space="preserve">  </w:t>
      </w:r>
      <w:r w:rsidR="0000017B">
        <w:rPr>
          <w:rFonts w:ascii="Cambria" w:hAnsi="Cambria"/>
          <w:sz w:val="28"/>
          <w:szCs w:val="28"/>
        </w:rPr>
        <w:t xml:space="preserve">  </w:t>
      </w:r>
      <w:r w:rsidR="00A82DC8">
        <w:rPr>
          <w:rFonts w:ascii="Cambria" w:hAnsi="Cambria"/>
          <w:sz w:val="28"/>
          <w:szCs w:val="28"/>
        </w:rPr>
        <w:t>3</w:t>
      </w:r>
      <w:r w:rsidR="004A0F4A">
        <w:rPr>
          <w:rFonts w:ascii="Cambria" w:hAnsi="Cambria"/>
          <w:sz w:val="28"/>
          <w:szCs w:val="28"/>
        </w:rPr>
        <w:t>0</w:t>
      </w:r>
      <w:r w:rsidR="005A13A2">
        <w:rPr>
          <w:rFonts w:ascii="Cambria" w:hAnsi="Cambria"/>
          <w:sz w:val="28"/>
          <w:szCs w:val="28"/>
        </w:rPr>
        <w:t>%</w:t>
      </w:r>
    </w:p>
    <w:p w:rsidR="005A13A2" w:rsidRPr="005A13A2" w:rsidRDefault="00902BDA" w:rsidP="009B5F0C">
      <w:pPr>
        <w:jc w:val="left"/>
        <w:rPr>
          <w:rFonts w:ascii="Cambria" w:hAnsi="Cambria"/>
          <w:sz w:val="28"/>
          <w:szCs w:val="28"/>
        </w:rPr>
      </w:pPr>
      <w:r>
        <w:rPr>
          <w:rFonts w:ascii="Cambria" w:hAnsi="Cambria"/>
          <w:sz w:val="28"/>
          <w:szCs w:val="28"/>
        </w:rPr>
        <w:t>F</w:t>
      </w:r>
      <w:r w:rsidR="005A13A2">
        <w:rPr>
          <w:rFonts w:ascii="Cambria" w:hAnsi="Cambria"/>
          <w:sz w:val="28"/>
          <w:szCs w:val="28"/>
        </w:rPr>
        <w:t xml:space="preserve">inal exam                    </w:t>
      </w:r>
      <w:r w:rsidR="00A82DC8">
        <w:rPr>
          <w:rFonts w:ascii="Cambria" w:hAnsi="Cambria"/>
          <w:sz w:val="28"/>
          <w:szCs w:val="28"/>
        </w:rPr>
        <w:t xml:space="preserve">  </w:t>
      </w:r>
      <w:r w:rsidR="00B33258">
        <w:rPr>
          <w:rFonts w:ascii="Cambria" w:hAnsi="Cambria"/>
          <w:sz w:val="28"/>
          <w:szCs w:val="28"/>
        </w:rPr>
        <w:t xml:space="preserve">     </w:t>
      </w:r>
      <w:r w:rsidR="00A82DC8">
        <w:rPr>
          <w:rFonts w:ascii="Cambria" w:hAnsi="Cambria"/>
          <w:sz w:val="28"/>
          <w:szCs w:val="28"/>
        </w:rPr>
        <w:t>30</w:t>
      </w:r>
      <w:r w:rsidR="005A13A2">
        <w:rPr>
          <w:rFonts w:ascii="Cambria" w:hAnsi="Cambria"/>
          <w:sz w:val="28"/>
          <w:szCs w:val="28"/>
        </w:rPr>
        <w:t>%</w:t>
      </w:r>
    </w:p>
    <w:p w:rsidR="00BA18E7" w:rsidRDefault="00A82DC8" w:rsidP="00BA18E7">
      <w:pPr>
        <w:ind w:left="270" w:hanging="270"/>
        <w:jc w:val="left"/>
        <w:rPr>
          <w:rFonts w:ascii="Cambria" w:hAnsi="Cambria"/>
          <w:sz w:val="28"/>
          <w:szCs w:val="28"/>
        </w:rPr>
      </w:pPr>
      <w:r>
        <w:rPr>
          <w:rFonts w:ascii="Cambria" w:hAnsi="Cambria"/>
          <w:sz w:val="28"/>
          <w:szCs w:val="28"/>
        </w:rPr>
        <w:t xml:space="preserve">Class Participation      </w:t>
      </w:r>
      <w:r w:rsidR="00B33258">
        <w:rPr>
          <w:rFonts w:ascii="Cambria" w:hAnsi="Cambria"/>
          <w:sz w:val="28"/>
          <w:szCs w:val="28"/>
        </w:rPr>
        <w:t xml:space="preserve">     </w:t>
      </w:r>
      <w:r>
        <w:rPr>
          <w:rFonts w:ascii="Cambria" w:hAnsi="Cambria"/>
          <w:sz w:val="28"/>
          <w:szCs w:val="28"/>
        </w:rPr>
        <w:t xml:space="preserve"> 10%</w:t>
      </w:r>
    </w:p>
    <w:p w:rsidR="008C0912" w:rsidRDefault="008C0912" w:rsidP="00BA18E7">
      <w:pPr>
        <w:ind w:left="270" w:hanging="270"/>
        <w:jc w:val="left"/>
        <w:rPr>
          <w:rFonts w:ascii="Cambria" w:hAnsi="Cambria"/>
          <w:sz w:val="28"/>
          <w:szCs w:val="28"/>
        </w:rPr>
      </w:pPr>
    </w:p>
    <w:p w:rsidR="008C0912" w:rsidRPr="00885431" w:rsidRDefault="008C0912" w:rsidP="008C0912">
      <w:pPr>
        <w:jc w:val="left"/>
        <w:rPr>
          <w:rFonts w:ascii="Cambria" w:hAnsi="Cambria"/>
          <w:sz w:val="28"/>
          <w:szCs w:val="28"/>
        </w:rPr>
      </w:pPr>
      <w:r w:rsidRPr="00885431">
        <w:rPr>
          <w:rFonts w:ascii="Cambria" w:hAnsi="Cambria"/>
          <w:i/>
          <w:iCs/>
          <w:sz w:val="28"/>
          <w:szCs w:val="28"/>
        </w:rPr>
        <w:t>Note Regarding Assignments:</w:t>
      </w:r>
      <w:r w:rsidRPr="00885431">
        <w:rPr>
          <w:rFonts w:ascii="Cambria" w:hAnsi="Cambria"/>
          <w:sz w:val="28"/>
          <w:szCs w:val="28"/>
        </w:rPr>
        <w:t xml:space="preserve"> Failure to submit the pre-course assignment, the mid-course assignment, or the final examination will result, not simply in </w:t>
      </w:r>
      <w:r>
        <w:rPr>
          <w:rFonts w:ascii="Cambria" w:hAnsi="Cambria"/>
          <w:sz w:val="28"/>
          <w:szCs w:val="28"/>
        </w:rPr>
        <w:t xml:space="preserve">a grade of </w:t>
      </w:r>
      <w:proofErr w:type="gramStart"/>
      <w:r>
        <w:rPr>
          <w:rFonts w:ascii="Cambria" w:hAnsi="Cambria"/>
          <w:sz w:val="28"/>
          <w:szCs w:val="28"/>
        </w:rPr>
        <w:t>F</w:t>
      </w:r>
      <w:r w:rsidRPr="00885431">
        <w:rPr>
          <w:rFonts w:ascii="Cambria" w:hAnsi="Cambria"/>
          <w:sz w:val="28"/>
          <w:szCs w:val="28"/>
        </w:rPr>
        <w:t xml:space="preserve">  for</w:t>
      </w:r>
      <w:proofErr w:type="gramEnd"/>
      <w:r w:rsidRPr="00885431">
        <w:rPr>
          <w:rFonts w:ascii="Cambria" w:hAnsi="Cambria"/>
          <w:sz w:val="28"/>
          <w:szCs w:val="28"/>
        </w:rPr>
        <w:t xml:space="preserve"> that assignment, but for the class as a whole.</w:t>
      </w:r>
    </w:p>
    <w:p w:rsidR="008C0912" w:rsidRDefault="008C0912" w:rsidP="00BA18E7">
      <w:pPr>
        <w:ind w:left="270" w:hanging="270"/>
        <w:jc w:val="left"/>
        <w:rPr>
          <w:rFonts w:ascii="Cambria" w:hAnsi="Cambria"/>
          <w:sz w:val="28"/>
          <w:szCs w:val="28"/>
        </w:rPr>
      </w:pPr>
    </w:p>
    <w:p w:rsidR="00A82DC8" w:rsidRPr="000C280C" w:rsidRDefault="00A82DC8" w:rsidP="00BA18E7">
      <w:pPr>
        <w:ind w:left="270" w:hanging="270"/>
        <w:jc w:val="left"/>
        <w:rPr>
          <w:rFonts w:ascii="Cambria" w:hAnsi="Cambria"/>
          <w:sz w:val="28"/>
          <w:szCs w:val="28"/>
        </w:rPr>
      </w:pPr>
    </w:p>
    <w:p w:rsidR="00441F57" w:rsidRDefault="00094CE4" w:rsidP="00094CE4">
      <w:pPr>
        <w:jc w:val="left"/>
        <w:rPr>
          <w:rFonts w:ascii="Cambria" w:hAnsi="Cambria"/>
          <w:b/>
          <w:sz w:val="28"/>
          <w:szCs w:val="28"/>
          <w:u w:val="single"/>
        </w:rPr>
      </w:pPr>
      <w:r w:rsidRPr="00737005">
        <w:rPr>
          <w:rFonts w:ascii="Cambria" w:hAnsi="Cambria"/>
          <w:b/>
          <w:sz w:val="28"/>
          <w:szCs w:val="28"/>
          <w:u w:val="single"/>
        </w:rPr>
        <w:t>Pre-Course Assignment</w:t>
      </w:r>
      <w:r w:rsidR="002C4DDF" w:rsidRPr="00737005">
        <w:rPr>
          <w:rFonts w:ascii="Cambria" w:hAnsi="Cambria"/>
          <w:b/>
          <w:sz w:val="28"/>
          <w:szCs w:val="28"/>
          <w:u w:val="single"/>
        </w:rPr>
        <w:t>s</w:t>
      </w:r>
      <w:r w:rsidR="00441F57" w:rsidRPr="00737005">
        <w:rPr>
          <w:rFonts w:ascii="Cambria" w:hAnsi="Cambria"/>
          <w:b/>
          <w:sz w:val="28"/>
          <w:szCs w:val="28"/>
          <w:u w:val="single"/>
        </w:rPr>
        <w:t xml:space="preserve"> </w:t>
      </w:r>
    </w:p>
    <w:p w:rsidR="00DF0B83" w:rsidRDefault="00DF0B83" w:rsidP="00094CE4">
      <w:pPr>
        <w:jc w:val="left"/>
        <w:rPr>
          <w:rFonts w:ascii="Cambria" w:hAnsi="Cambria"/>
          <w:b/>
          <w:sz w:val="28"/>
          <w:szCs w:val="28"/>
          <w:u w:val="single"/>
        </w:rPr>
      </w:pPr>
      <w:r w:rsidRPr="000C280C">
        <w:rPr>
          <w:rFonts w:ascii="Cambria" w:hAnsi="Cambria"/>
          <w:sz w:val="28"/>
          <w:szCs w:val="28"/>
        </w:rPr>
        <w:t xml:space="preserve">Read </w:t>
      </w:r>
      <w:r>
        <w:rPr>
          <w:rFonts w:ascii="Cambria" w:hAnsi="Cambria"/>
          <w:sz w:val="28"/>
          <w:szCs w:val="28"/>
        </w:rPr>
        <w:t xml:space="preserve">pages 9-79 of </w:t>
      </w:r>
      <w:r w:rsidRPr="000C280C">
        <w:rPr>
          <w:rFonts w:ascii="Cambria" w:hAnsi="Cambria"/>
          <w:sz w:val="28"/>
          <w:szCs w:val="28"/>
        </w:rPr>
        <w:t xml:space="preserve">Robin </w:t>
      </w:r>
      <w:proofErr w:type="spellStart"/>
      <w:r w:rsidRPr="000C280C">
        <w:rPr>
          <w:rFonts w:ascii="Cambria" w:hAnsi="Cambria"/>
          <w:sz w:val="28"/>
          <w:szCs w:val="28"/>
        </w:rPr>
        <w:t>Lovin’s</w:t>
      </w:r>
      <w:proofErr w:type="spellEnd"/>
      <w:r>
        <w:rPr>
          <w:rFonts w:ascii="Cambria" w:hAnsi="Cambria"/>
          <w:sz w:val="28"/>
          <w:szCs w:val="28"/>
        </w:rPr>
        <w:t xml:space="preserve"> </w:t>
      </w:r>
      <w:r w:rsidRPr="00DF0B83">
        <w:rPr>
          <w:rFonts w:ascii="Cambria" w:hAnsi="Cambria"/>
          <w:i/>
          <w:sz w:val="28"/>
          <w:szCs w:val="28"/>
        </w:rPr>
        <w:t>Christian Ethics: An Essential Guide</w:t>
      </w:r>
      <w:r>
        <w:rPr>
          <w:rFonts w:ascii="Cambria" w:hAnsi="Cambria"/>
          <w:sz w:val="28"/>
          <w:szCs w:val="28"/>
        </w:rPr>
        <w:t>.</w:t>
      </w:r>
    </w:p>
    <w:p w:rsidR="00DF0B83" w:rsidRDefault="00DF0B83" w:rsidP="00094CE4">
      <w:pPr>
        <w:jc w:val="left"/>
        <w:rPr>
          <w:rFonts w:ascii="Cambria" w:hAnsi="Cambria"/>
          <w:b/>
          <w:sz w:val="28"/>
          <w:szCs w:val="28"/>
          <w:u w:val="single"/>
        </w:rPr>
      </w:pPr>
    </w:p>
    <w:p w:rsidR="0000017B" w:rsidRDefault="0000017B" w:rsidP="0000017B">
      <w:pPr>
        <w:jc w:val="left"/>
        <w:rPr>
          <w:rFonts w:ascii="Cambria" w:hAnsi="Cambria"/>
          <w:i/>
          <w:sz w:val="28"/>
          <w:szCs w:val="28"/>
        </w:rPr>
      </w:pPr>
      <w:r w:rsidRPr="004A0F4A">
        <w:rPr>
          <w:rFonts w:ascii="Cambria" w:hAnsi="Cambria"/>
          <w:sz w:val="28"/>
          <w:szCs w:val="28"/>
        </w:rPr>
        <w:t>Read</w:t>
      </w:r>
      <w:r>
        <w:rPr>
          <w:rFonts w:ascii="Cambria" w:hAnsi="Cambria"/>
          <w:sz w:val="28"/>
          <w:szCs w:val="28"/>
        </w:rPr>
        <w:t xml:space="preserve"> pages 1-97 of Nancy Duff’s </w:t>
      </w:r>
      <w:r w:rsidRPr="004A0F4A">
        <w:rPr>
          <w:rFonts w:ascii="Cambria" w:hAnsi="Cambria"/>
          <w:i/>
          <w:sz w:val="28"/>
          <w:szCs w:val="28"/>
        </w:rPr>
        <w:t>Making Faithful Decisions at the End of Life</w:t>
      </w:r>
      <w:r>
        <w:rPr>
          <w:rFonts w:ascii="Cambria" w:hAnsi="Cambria"/>
          <w:i/>
          <w:sz w:val="28"/>
          <w:szCs w:val="28"/>
        </w:rPr>
        <w:t>.</w:t>
      </w:r>
    </w:p>
    <w:p w:rsidR="00DF0B83" w:rsidRDefault="00DF0B83" w:rsidP="0000017B">
      <w:pPr>
        <w:jc w:val="left"/>
        <w:rPr>
          <w:rFonts w:ascii="Cambria" w:hAnsi="Cambria"/>
          <w:i/>
          <w:sz w:val="28"/>
          <w:szCs w:val="28"/>
        </w:rPr>
      </w:pPr>
    </w:p>
    <w:p w:rsidR="00F5701E" w:rsidRDefault="002B5C55" w:rsidP="00094CE4">
      <w:pPr>
        <w:jc w:val="left"/>
        <w:rPr>
          <w:rFonts w:ascii="Cambria" w:hAnsi="Cambria"/>
          <w:sz w:val="28"/>
          <w:szCs w:val="28"/>
        </w:rPr>
      </w:pPr>
      <w:r w:rsidRPr="000C280C">
        <w:rPr>
          <w:rFonts w:ascii="Cambria" w:hAnsi="Cambria"/>
          <w:sz w:val="28"/>
          <w:szCs w:val="28"/>
        </w:rPr>
        <w:t xml:space="preserve">Read pages xi-59 of Rebekah Miles’s </w:t>
      </w:r>
      <w:r w:rsidRPr="000C280C">
        <w:rPr>
          <w:rFonts w:ascii="Cambria" w:hAnsi="Cambria"/>
          <w:i/>
          <w:sz w:val="28"/>
          <w:szCs w:val="28"/>
        </w:rPr>
        <w:t>The Pastor as Moral Guide</w:t>
      </w:r>
      <w:r w:rsidRPr="000C280C">
        <w:rPr>
          <w:rFonts w:ascii="Cambria" w:hAnsi="Cambria"/>
          <w:sz w:val="28"/>
          <w:szCs w:val="28"/>
        </w:rPr>
        <w:t xml:space="preserve">. Write a </w:t>
      </w:r>
      <w:r w:rsidR="00F5701E" w:rsidRPr="000C280C">
        <w:rPr>
          <w:rFonts w:ascii="Cambria" w:hAnsi="Cambria"/>
          <w:sz w:val="28"/>
          <w:szCs w:val="28"/>
        </w:rPr>
        <w:t>1500</w:t>
      </w:r>
      <w:r w:rsidRPr="000C280C">
        <w:rPr>
          <w:rFonts w:ascii="Cambria" w:hAnsi="Cambria"/>
          <w:sz w:val="28"/>
          <w:szCs w:val="28"/>
        </w:rPr>
        <w:t>-</w:t>
      </w:r>
      <w:r w:rsidR="00CF141A">
        <w:rPr>
          <w:rFonts w:ascii="Cambria" w:hAnsi="Cambria"/>
          <w:sz w:val="28"/>
          <w:szCs w:val="28"/>
        </w:rPr>
        <w:t xml:space="preserve">1800 </w:t>
      </w:r>
      <w:r w:rsidRPr="000C280C">
        <w:rPr>
          <w:rFonts w:ascii="Cambria" w:hAnsi="Cambria"/>
          <w:sz w:val="28"/>
          <w:szCs w:val="28"/>
        </w:rPr>
        <w:t>word paper (</w:t>
      </w:r>
      <w:r w:rsidR="00F5701E" w:rsidRPr="000C280C">
        <w:rPr>
          <w:rFonts w:ascii="Cambria" w:hAnsi="Cambria"/>
          <w:sz w:val="28"/>
          <w:szCs w:val="28"/>
        </w:rPr>
        <w:t>5</w:t>
      </w:r>
      <w:r w:rsidR="00CF141A">
        <w:rPr>
          <w:rFonts w:ascii="Cambria" w:hAnsi="Cambria"/>
          <w:sz w:val="28"/>
          <w:szCs w:val="28"/>
        </w:rPr>
        <w:t>-6</w:t>
      </w:r>
      <w:r w:rsidRPr="000C280C">
        <w:rPr>
          <w:rFonts w:ascii="Cambria" w:hAnsi="Cambria"/>
          <w:sz w:val="28"/>
          <w:szCs w:val="28"/>
        </w:rPr>
        <w:t xml:space="preserve"> typed, double-spaced pages, 12-point font) describing the role of the pastor as moral guide. What are the four guiding questions Miles identifies as crucial to moral guidance? Why are they important? What steps for moral guidance </w:t>
      </w:r>
      <w:proofErr w:type="gramStart"/>
      <w:r w:rsidRPr="000C280C">
        <w:rPr>
          <w:rFonts w:ascii="Cambria" w:hAnsi="Cambria"/>
          <w:sz w:val="28"/>
          <w:szCs w:val="28"/>
        </w:rPr>
        <w:t>does Miles</w:t>
      </w:r>
      <w:proofErr w:type="gramEnd"/>
      <w:r w:rsidRPr="000C280C">
        <w:rPr>
          <w:rFonts w:ascii="Cambria" w:hAnsi="Cambria"/>
          <w:sz w:val="28"/>
          <w:szCs w:val="28"/>
        </w:rPr>
        <w:t xml:space="preserve"> suggest? What do you think of Miles’s contention that pastors should offer normative direction to parishioners (rather than assuming a merely “listening” role)?</w:t>
      </w:r>
    </w:p>
    <w:p w:rsidR="00B33258" w:rsidRDefault="00B33258" w:rsidP="00094CE4">
      <w:pPr>
        <w:jc w:val="left"/>
        <w:rPr>
          <w:rFonts w:ascii="Cambria" w:hAnsi="Cambria"/>
          <w:sz w:val="28"/>
          <w:szCs w:val="28"/>
        </w:rPr>
      </w:pPr>
    </w:p>
    <w:p w:rsidR="00B33258" w:rsidRDefault="00B33258" w:rsidP="00F733EC">
      <w:pPr>
        <w:jc w:val="both"/>
        <w:rPr>
          <w:rFonts w:ascii="Cambria" w:hAnsi="Cambria"/>
          <w:sz w:val="28"/>
          <w:szCs w:val="28"/>
        </w:rPr>
      </w:pPr>
      <w:r>
        <w:rPr>
          <w:rFonts w:ascii="Cambria" w:hAnsi="Cambria"/>
          <w:sz w:val="28"/>
          <w:szCs w:val="28"/>
        </w:rPr>
        <w:t>Read the entirety of Joseph Allen’</w:t>
      </w:r>
      <w:r w:rsidR="00F733EC">
        <w:rPr>
          <w:rFonts w:ascii="Cambria" w:hAnsi="Cambria"/>
          <w:sz w:val="28"/>
          <w:szCs w:val="28"/>
        </w:rPr>
        <w:t xml:space="preserve">s </w:t>
      </w:r>
      <w:r w:rsidR="00F733EC" w:rsidRPr="00F733EC">
        <w:rPr>
          <w:rFonts w:ascii="Cambria" w:hAnsi="Cambria"/>
          <w:i/>
          <w:sz w:val="28"/>
          <w:szCs w:val="28"/>
        </w:rPr>
        <w:t>War: A Primer for Christians</w:t>
      </w:r>
      <w:r w:rsidR="00F733EC">
        <w:rPr>
          <w:rFonts w:ascii="Cambria" w:hAnsi="Cambria"/>
          <w:sz w:val="28"/>
          <w:szCs w:val="28"/>
        </w:rPr>
        <w:t>. Write a 1</w:t>
      </w:r>
      <w:r w:rsidR="00C34A82">
        <w:rPr>
          <w:rFonts w:ascii="Cambria" w:hAnsi="Cambria"/>
          <w:sz w:val="28"/>
          <w:szCs w:val="28"/>
        </w:rPr>
        <w:t>5</w:t>
      </w:r>
      <w:r w:rsidR="00F733EC">
        <w:rPr>
          <w:rFonts w:ascii="Cambria" w:hAnsi="Cambria"/>
          <w:sz w:val="28"/>
          <w:szCs w:val="28"/>
        </w:rPr>
        <w:t>00-</w:t>
      </w:r>
      <w:r w:rsidR="00C34A82">
        <w:rPr>
          <w:rFonts w:ascii="Cambria" w:hAnsi="Cambria"/>
          <w:sz w:val="28"/>
          <w:szCs w:val="28"/>
        </w:rPr>
        <w:t>1800</w:t>
      </w:r>
      <w:r w:rsidR="00F733EC">
        <w:rPr>
          <w:rFonts w:ascii="Cambria" w:hAnsi="Cambria"/>
          <w:sz w:val="28"/>
          <w:szCs w:val="28"/>
        </w:rPr>
        <w:t xml:space="preserve"> word paper (</w:t>
      </w:r>
      <w:r w:rsidR="00C34A82">
        <w:rPr>
          <w:rFonts w:ascii="Cambria" w:hAnsi="Cambria"/>
          <w:sz w:val="28"/>
          <w:szCs w:val="28"/>
        </w:rPr>
        <w:t>5</w:t>
      </w:r>
      <w:r w:rsidR="00F733EC">
        <w:rPr>
          <w:rFonts w:ascii="Cambria" w:hAnsi="Cambria"/>
          <w:sz w:val="28"/>
          <w:szCs w:val="28"/>
        </w:rPr>
        <w:t>-</w:t>
      </w:r>
      <w:r w:rsidR="00C34A82">
        <w:rPr>
          <w:rFonts w:ascii="Cambria" w:hAnsi="Cambria"/>
          <w:sz w:val="28"/>
          <w:szCs w:val="28"/>
        </w:rPr>
        <w:t>6 typed</w:t>
      </w:r>
      <w:r w:rsidR="00F733EC">
        <w:rPr>
          <w:rFonts w:ascii="Cambria" w:hAnsi="Cambria"/>
          <w:sz w:val="28"/>
          <w:szCs w:val="28"/>
        </w:rPr>
        <w:t xml:space="preserve">, double-spaced pages, 12-point font) discussing the three major Christian traditions on war: (1) a crusade approach, (2) a pacifist renunciation of violence, and (3) a just-war approach. What are the central convictions of a </w:t>
      </w:r>
      <w:r w:rsidR="00C34A82">
        <w:rPr>
          <w:rFonts w:ascii="Cambria" w:hAnsi="Cambria"/>
          <w:sz w:val="28"/>
          <w:szCs w:val="28"/>
        </w:rPr>
        <w:t>c</w:t>
      </w:r>
      <w:r w:rsidR="00F733EC">
        <w:rPr>
          <w:rFonts w:ascii="Cambria" w:hAnsi="Cambria"/>
          <w:sz w:val="28"/>
          <w:szCs w:val="28"/>
        </w:rPr>
        <w:t xml:space="preserve">rusade approach? What are its strengths and weaknesses? What are the central convictions of a pacifist opposition to war? What are its strengths and weaknesses? What are the central convictions that underlie just-war thinking? Summarize (in one paragraph each) the seven-fold criteria for </w:t>
      </w:r>
      <w:r w:rsidR="00F733EC" w:rsidRPr="00F733EC">
        <w:rPr>
          <w:rFonts w:ascii="Cambria" w:hAnsi="Cambria"/>
          <w:i/>
          <w:sz w:val="28"/>
          <w:szCs w:val="28"/>
        </w:rPr>
        <w:t>resort</w:t>
      </w:r>
      <w:r w:rsidR="00F733EC">
        <w:rPr>
          <w:rFonts w:ascii="Cambria" w:hAnsi="Cambria"/>
          <w:sz w:val="28"/>
          <w:szCs w:val="28"/>
        </w:rPr>
        <w:t xml:space="preserve"> to war and the twofold criteria for justifiable </w:t>
      </w:r>
      <w:r w:rsidR="00F733EC" w:rsidRPr="00F733EC">
        <w:rPr>
          <w:rFonts w:ascii="Cambria" w:hAnsi="Cambria"/>
          <w:i/>
          <w:sz w:val="28"/>
          <w:szCs w:val="28"/>
        </w:rPr>
        <w:t>means of waging</w:t>
      </w:r>
      <w:r w:rsidR="00F733EC">
        <w:rPr>
          <w:rFonts w:ascii="Cambria" w:hAnsi="Cambria"/>
          <w:sz w:val="28"/>
          <w:szCs w:val="28"/>
        </w:rPr>
        <w:t xml:space="preserve"> war.</w:t>
      </w:r>
    </w:p>
    <w:p w:rsidR="00737005" w:rsidRDefault="00737005" w:rsidP="00094CE4">
      <w:pPr>
        <w:jc w:val="left"/>
        <w:rPr>
          <w:rFonts w:ascii="Cambria" w:hAnsi="Cambria"/>
          <w:sz w:val="28"/>
          <w:szCs w:val="28"/>
        </w:rPr>
      </w:pPr>
    </w:p>
    <w:p w:rsidR="00AA66F5" w:rsidRDefault="00AA66F5" w:rsidP="00AA66F5">
      <w:pPr>
        <w:jc w:val="left"/>
        <w:rPr>
          <w:rFonts w:ascii="Cambria" w:hAnsi="Cambria" w:cstheme="minorHAnsi"/>
          <w:sz w:val="28"/>
          <w:szCs w:val="28"/>
        </w:rPr>
      </w:pPr>
      <w:r>
        <w:rPr>
          <w:rFonts w:ascii="Cambria" w:hAnsi="Cambria" w:cstheme="minorHAnsi"/>
          <w:sz w:val="28"/>
          <w:szCs w:val="28"/>
        </w:rPr>
        <w:t xml:space="preserve">The </w:t>
      </w:r>
      <w:r w:rsidR="008C0912">
        <w:rPr>
          <w:rFonts w:ascii="Cambria" w:hAnsi="Cambria" w:cstheme="minorHAnsi"/>
          <w:sz w:val="28"/>
          <w:szCs w:val="28"/>
        </w:rPr>
        <w:t xml:space="preserve">two-part </w:t>
      </w:r>
      <w:r>
        <w:rPr>
          <w:rFonts w:ascii="Cambria" w:hAnsi="Cambria" w:cstheme="minorHAnsi"/>
          <w:sz w:val="28"/>
          <w:szCs w:val="28"/>
        </w:rPr>
        <w:t xml:space="preserve">pre-course paper assignment </w:t>
      </w:r>
      <w:r w:rsidR="008C0912">
        <w:rPr>
          <w:rFonts w:ascii="Cambria" w:hAnsi="Cambria" w:cstheme="minorHAnsi"/>
          <w:sz w:val="28"/>
          <w:szCs w:val="28"/>
        </w:rPr>
        <w:t>is</w:t>
      </w:r>
      <w:r>
        <w:rPr>
          <w:rFonts w:ascii="Cambria" w:hAnsi="Cambria" w:cstheme="minorHAnsi"/>
          <w:sz w:val="28"/>
          <w:szCs w:val="28"/>
        </w:rPr>
        <w:t xml:space="preserve"> due by Friday, </w:t>
      </w:r>
      <w:r w:rsidR="00C34A82">
        <w:rPr>
          <w:rFonts w:ascii="Cambria" w:hAnsi="Cambria" w:cstheme="minorHAnsi"/>
          <w:sz w:val="28"/>
          <w:szCs w:val="28"/>
        </w:rPr>
        <w:t>May 9</w:t>
      </w:r>
      <w:r>
        <w:rPr>
          <w:rFonts w:ascii="Cambria" w:hAnsi="Cambria" w:cstheme="minorHAnsi"/>
          <w:sz w:val="28"/>
          <w:szCs w:val="28"/>
        </w:rPr>
        <w:t xml:space="preserve">. Please submit </w:t>
      </w:r>
      <w:proofErr w:type="gramStart"/>
      <w:r>
        <w:rPr>
          <w:rFonts w:ascii="Cambria" w:hAnsi="Cambria" w:cstheme="minorHAnsi"/>
          <w:sz w:val="28"/>
          <w:szCs w:val="28"/>
        </w:rPr>
        <w:t>as  Microsoft</w:t>
      </w:r>
      <w:proofErr w:type="gramEnd"/>
      <w:r>
        <w:rPr>
          <w:rFonts w:ascii="Cambria" w:hAnsi="Cambria" w:cstheme="minorHAnsi"/>
          <w:sz w:val="28"/>
          <w:szCs w:val="28"/>
        </w:rPr>
        <w:t xml:space="preserve"> Word document</w:t>
      </w:r>
      <w:r w:rsidR="008C0912">
        <w:rPr>
          <w:rFonts w:ascii="Cambria" w:hAnsi="Cambria" w:cstheme="minorHAnsi"/>
          <w:sz w:val="28"/>
          <w:szCs w:val="28"/>
        </w:rPr>
        <w:t>s</w:t>
      </w:r>
      <w:bookmarkStart w:id="0" w:name="_GoBack"/>
      <w:bookmarkEnd w:id="0"/>
      <w:r>
        <w:rPr>
          <w:rFonts w:ascii="Cambria" w:hAnsi="Cambria" w:cstheme="minorHAnsi"/>
          <w:sz w:val="28"/>
          <w:szCs w:val="28"/>
        </w:rPr>
        <w:t xml:space="preserve"> and send as email attachment</w:t>
      </w:r>
      <w:r w:rsidR="00C34A82">
        <w:rPr>
          <w:rFonts w:ascii="Cambria" w:hAnsi="Cambria" w:cstheme="minorHAnsi"/>
          <w:sz w:val="28"/>
          <w:szCs w:val="28"/>
        </w:rPr>
        <w:t>s</w:t>
      </w:r>
      <w:r>
        <w:rPr>
          <w:rFonts w:ascii="Cambria" w:hAnsi="Cambria" w:cstheme="minorHAnsi"/>
          <w:sz w:val="28"/>
          <w:szCs w:val="28"/>
        </w:rPr>
        <w:t xml:space="preserve"> to the instructor’s email address listed above. </w:t>
      </w:r>
    </w:p>
    <w:p w:rsidR="00AA66F5" w:rsidRDefault="00AA66F5" w:rsidP="00AA66F5">
      <w:pPr>
        <w:jc w:val="left"/>
        <w:rPr>
          <w:rFonts w:ascii="Cambria" w:hAnsi="Cambria" w:cstheme="minorHAnsi"/>
          <w:sz w:val="28"/>
          <w:szCs w:val="28"/>
        </w:rPr>
      </w:pPr>
    </w:p>
    <w:p w:rsidR="00AA66F5" w:rsidRDefault="00AA66F5" w:rsidP="00AA66F5">
      <w:pPr>
        <w:jc w:val="left"/>
        <w:rPr>
          <w:rFonts w:ascii="Cambria" w:hAnsi="Cambria" w:cstheme="minorHAnsi"/>
          <w:sz w:val="28"/>
          <w:szCs w:val="28"/>
        </w:rPr>
      </w:pPr>
      <w:r>
        <w:rPr>
          <w:rFonts w:ascii="Cambria" w:hAnsi="Cambria" w:cstheme="minorHAnsi"/>
          <w:sz w:val="28"/>
          <w:szCs w:val="28"/>
        </w:rPr>
        <w:t xml:space="preserve">The topic for the mid-course paper assignment will be assigned at the end of the </w:t>
      </w:r>
      <w:r w:rsidR="00DF0B83">
        <w:rPr>
          <w:rFonts w:ascii="Cambria" w:hAnsi="Cambria" w:cstheme="minorHAnsi"/>
          <w:sz w:val="28"/>
          <w:szCs w:val="28"/>
        </w:rPr>
        <w:t>first</w:t>
      </w:r>
      <w:r>
        <w:rPr>
          <w:rFonts w:ascii="Cambria" w:hAnsi="Cambria" w:cstheme="minorHAnsi"/>
          <w:sz w:val="28"/>
          <w:szCs w:val="28"/>
        </w:rPr>
        <w:t xml:space="preserve"> weekend. The mid-course paper assignment is due by Thursday, </w:t>
      </w:r>
      <w:r w:rsidR="0074124F">
        <w:rPr>
          <w:rFonts w:ascii="Cambria" w:hAnsi="Cambria" w:cstheme="minorHAnsi"/>
          <w:sz w:val="28"/>
          <w:szCs w:val="28"/>
        </w:rPr>
        <w:t>May 29</w:t>
      </w:r>
      <w:r>
        <w:rPr>
          <w:rFonts w:ascii="Cambria" w:hAnsi="Cambria" w:cstheme="minorHAnsi"/>
          <w:sz w:val="28"/>
          <w:szCs w:val="28"/>
        </w:rPr>
        <w:t>. Please submit as a Microsoft Word document and send it as an email attachment to the instructor’s email address listed above.</w:t>
      </w:r>
    </w:p>
    <w:p w:rsidR="00AA66F5" w:rsidRDefault="00AA66F5" w:rsidP="00AA66F5">
      <w:pPr>
        <w:jc w:val="left"/>
        <w:rPr>
          <w:rFonts w:ascii="Cambria" w:hAnsi="Cambria" w:cstheme="minorHAnsi"/>
          <w:sz w:val="28"/>
          <w:szCs w:val="28"/>
        </w:rPr>
      </w:pPr>
    </w:p>
    <w:p w:rsidR="008C0912" w:rsidRPr="000C0286" w:rsidRDefault="008C0912" w:rsidP="008C0912">
      <w:pPr>
        <w:jc w:val="left"/>
        <w:rPr>
          <w:rFonts w:ascii="Cambria" w:hAnsi="Cambria" w:cstheme="minorHAnsi"/>
          <w:sz w:val="28"/>
          <w:szCs w:val="28"/>
        </w:rPr>
      </w:pPr>
      <w:r>
        <w:rPr>
          <w:rFonts w:ascii="Cambria" w:hAnsi="Cambria" w:cstheme="minorHAnsi"/>
          <w:sz w:val="28"/>
          <w:szCs w:val="28"/>
        </w:rPr>
        <w:lastRenderedPageBreak/>
        <w:t xml:space="preserve">Please scan and attach to the pre-course paper assignment, the mid-course paper assignment, and the final examination a completed and signed “Cover Sheet”, indicating that you are abiding by the Honor Code of the ALPS-TWKH Course of Study. To access that cover sheet, please </w:t>
      </w:r>
      <w:hyperlink r:id="rId6" w:history="1">
        <w:proofErr w:type="gramStart"/>
        <w:r w:rsidRPr="00381FEF">
          <w:rPr>
            <w:rStyle w:val="Strong"/>
            <w:rFonts w:ascii="Cambria" w:hAnsi="Cambria"/>
            <w:color w:val="0000FF"/>
            <w:sz w:val="28"/>
            <w:szCs w:val="28"/>
          </w:rPr>
          <w:t>Click</w:t>
        </w:r>
        <w:proofErr w:type="gramEnd"/>
        <w:r w:rsidRPr="00381FEF">
          <w:rPr>
            <w:rStyle w:val="Strong"/>
            <w:rFonts w:ascii="Cambria" w:hAnsi="Cambria"/>
            <w:color w:val="0000FF"/>
            <w:sz w:val="28"/>
            <w:szCs w:val="28"/>
          </w:rPr>
          <w:t xml:space="preserve"> here</w:t>
        </w:r>
      </w:hyperlink>
      <w:r>
        <w:rPr>
          <w:rFonts w:ascii="Cambria" w:hAnsi="Cambria"/>
          <w:sz w:val="28"/>
          <w:szCs w:val="28"/>
        </w:rPr>
        <w:t>.</w:t>
      </w:r>
      <w:r>
        <w:t>  </w:t>
      </w:r>
    </w:p>
    <w:p w:rsidR="008C0912" w:rsidRDefault="008C0912" w:rsidP="00AA66F5">
      <w:pPr>
        <w:jc w:val="left"/>
        <w:rPr>
          <w:rFonts w:ascii="Cambria" w:hAnsi="Cambria" w:cstheme="minorHAnsi"/>
          <w:sz w:val="28"/>
          <w:szCs w:val="28"/>
        </w:rPr>
      </w:pPr>
    </w:p>
    <w:p w:rsidR="008C0912" w:rsidRDefault="008C0912" w:rsidP="00AA66F5">
      <w:pPr>
        <w:jc w:val="left"/>
        <w:rPr>
          <w:rFonts w:ascii="Cambria" w:hAnsi="Cambria" w:cstheme="minorHAnsi"/>
          <w:sz w:val="28"/>
          <w:szCs w:val="28"/>
        </w:rPr>
      </w:pPr>
    </w:p>
    <w:p w:rsidR="00C005E1" w:rsidRPr="000C280C" w:rsidRDefault="00C005E1" w:rsidP="00AA66F5">
      <w:pPr>
        <w:jc w:val="left"/>
        <w:rPr>
          <w:rFonts w:ascii="Cambria" w:hAnsi="Cambria"/>
          <w:sz w:val="28"/>
          <w:szCs w:val="28"/>
        </w:rPr>
      </w:pPr>
    </w:p>
    <w:sectPr w:rsidR="00C005E1" w:rsidRPr="000C280C" w:rsidSect="0041168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E1"/>
    <w:rsid w:val="0000017B"/>
    <w:rsid w:val="000707E7"/>
    <w:rsid w:val="00075F6D"/>
    <w:rsid w:val="00094CE4"/>
    <w:rsid w:val="000C280C"/>
    <w:rsid w:val="000D578E"/>
    <w:rsid w:val="00117B93"/>
    <w:rsid w:val="00136738"/>
    <w:rsid w:val="002319DD"/>
    <w:rsid w:val="002B5C55"/>
    <w:rsid w:val="002C4DDF"/>
    <w:rsid w:val="002E5D6E"/>
    <w:rsid w:val="002E5E6B"/>
    <w:rsid w:val="00383EB7"/>
    <w:rsid w:val="003935F1"/>
    <w:rsid w:val="003E5D52"/>
    <w:rsid w:val="003E605D"/>
    <w:rsid w:val="00411687"/>
    <w:rsid w:val="00427CFF"/>
    <w:rsid w:val="00436387"/>
    <w:rsid w:val="00437227"/>
    <w:rsid w:val="00441F57"/>
    <w:rsid w:val="004A0F4A"/>
    <w:rsid w:val="004E66EE"/>
    <w:rsid w:val="005223A8"/>
    <w:rsid w:val="005375BA"/>
    <w:rsid w:val="00571C7A"/>
    <w:rsid w:val="005A13A2"/>
    <w:rsid w:val="005D5911"/>
    <w:rsid w:val="005F665B"/>
    <w:rsid w:val="006A1A18"/>
    <w:rsid w:val="007172FF"/>
    <w:rsid w:val="007215E7"/>
    <w:rsid w:val="00737005"/>
    <w:rsid w:val="0074124F"/>
    <w:rsid w:val="007919DC"/>
    <w:rsid w:val="007E1DA5"/>
    <w:rsid w:val="008518A8"/>
    <w:rsid w:val="0088559F"/>
    <w:rsid w:val="008914A5"/>
    <w:rsid w:val="008C0912"/>
    <w:rsid w:val="008D0CA0"/>
    <w:rsid w:val="008E1A0B"/>
    <w:rsid w:val="00902BDA"/>
    <w:rsid w:val="00936C3F"/>
    <w:rsid w:val="00987019"/>
    <w:rsid w:val="00990DD3"/>
    <w:rsid w:val="009B1CB6"/>
    <w:rsid w:val="009B5F0C"/>
    <w:rsid w:val="009F3EF1"/>
    <w:rsid w:val="00A11434"/>
    <w:rsid w:val="00A5031C"/>
    <w:rsid w:val="00A604FC"/>
    <w:rsid w:val="00A82DC8"/>
    <w:rsid w:val="00AA66F5"/>
    <w:rsid w:val="00B215BB"/>
    <w:rsid w:val="00B253C3"/>
    <w:rsid w:val="00B33258"/>
    <w:rsid w:val="00B82E7D"/>
    <w:rsid w:val="00B837E1"/>
    <w:rsid w:val="00BA18E7"/>
    <w:rsid w:val="00BE0374"/>
    <w:rsid w:val="00BE08CC"/>
    <w:rsid w:val="00BE40AE"/>
    <w:rsid w:val="00C005E1"/>
    <w:rsid w:val="00C34A82"/>
    <w:rsid w:val="00C65AF5"/>
    <w:rsid w:val="00CA2D44"/>
    <w:rsid w:val="00CF141A"/>
    <w:rsid w:val="00DF0428"/>
    <w:rsid w:val="00DF0735"/>
    <w:rsid w:val="00DF0B83"/>
    <w:rsid w:val="00E105E0"/>
    <w:rsid w:val="00E71483"/>
    <w:rsid w:val="00E92F3E"/>
    <w:rsid w:val="00EC5C44"/>
    <w:rsid w:val="00EF32BA"/>
    <w:rsid w:val="00F01635"/>
    <w:rsid w:val="00F32216"/>
    <w:rsid w:val="00F5701E"/>
    <w:rsid w:val="00F72424"/>
    <w:rsid w:val="00F733EC"/>
    <w:rsid w:val="00FB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5E1"/>
    <w:rPr>
      <w:color w:val="0000FF" w:themeColor="hyperlink"/>
      <w:u w:val="single"/>
    </w:rPr>
  </w:style>
  <w:style w:type="character" w:styleId="Strong">
    <w:name w:val="Strong"/>
    <w:basedOn w:val="DefaultParagraphFont"/>
    <w:uiPriority w:val="22"/>
    <w:qFormat/>
    <w:rsid w:val="005F66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5E1"/>
    <w:rPr>
      <w:color w:val="0000FF" w:themeColor="hyperlink"/>
      <w:u w:val="single"/>
    </w:rPr>
  </w:style>
  <w:style w:type="character" w:styleId="Strong">
    <w:name w:val="Strong"/>
    <w:basedOn w:val="DefaultParagraphFont"/>
    <w:uiPriority w:val="22"/>
    <w:qFormat/>
    <w:rsid w:val="005F6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lpsumc.org/wp-content/uploads/2016/01/academic-honor-code-MTH-updated-10-11-15.pdf" TargetMode="External"/><Relationship Id="rId5" Type="http://schemas.openxmlformats.org/officeDocument/2006/relationships/hyperlink" Target="mailto:jackakeller@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Keller</dc:creator>
  <cp:lastModifiedBy>Jack Keller</cp:lastModifiedBy>
  <cp:revision>5</cp:revision>
  <cp:lastPrinted>2025-01-20T21:45:00Z</cp:lastPrinted>
  <dcterms:created xsi:type="dcterms:W3CDTF">2025-01-18T19:59:00Z</dcterms:created>
  <dcterms:modified xsi:type="dcterms:W3CDTF">2025-01-20T21:45:00Z</dcterms:modified>
</cp:coreProperties>
</file>